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F02B5" w14:textId="3CD4459C" w:rsidR="0062485B" w:rsidRDefault="0062485B" w:rsidP="00D164FC">
      <w:pPr>
        <w:rPr>
          <w:rFonts w:asciiTheme="minorHAnsi" w:hAnsiTheme="minorHAnsi" w:cstheme="minorHAnsi"/>
        </w:rPr>
      </w:pPr>
    </w:p>
    <w:p w14:paraId="1E3F7165" w14:textId="77777777" w:rsidR="00850887" w:rsidRPr="007D2380" w:rsidRDefault="00850887" w:rsidP="00D164FC">
      <w:pPr>
        <w:rPr>
          <w:rFonts w:asciiTheme="minorHAnsi" w:hAnsiTheme="minorHAnsi" w:cstheme="minorHAnsi"/>
        </w:rPr>
      </w:pPr>
    </w:p>
    <w:p w14:paraId="0877E530" w14:textId="71BE228E" w:rsidR="003D795B" w:rsidRDefault="00736658" w:rsidP="00D164FC">
      <w:pPr>
        <w:rPr>
          <w:rFonts w:asciiTheme="minorHAnsi" w:hAnsiTheme="minorHAnsi" w:cstheme="minorHAnsi"/>
        </w:rPr>
      </w:pPr>
      <w:r w:rsidRPr="007D2380">
        <w:rPr>
          <w:rFonts w:asciiTheme="minorHAnsi" w:hAnsiTheme="minorHAnsi" w:cstheme="minorHAnsi"/>
        </w:rPr>
        <w:tab/>
      </w:r>
    </w:p>
    <w:p w14:paraId="26408CCF" w14:textId="1958B6B8" w:rsidR="009B5559" w:rsidRDefault="009B5559" w:rsidP="00D164FC">
      <w:pPr>
        <w:rPr>
          <w:rFonts w:asciiTheme="minorHAnsi" w:hAnsiTheme="minorHAnsi" w:cstheme="minorHAnsi"/>
        </w:rPr>
      </w:pPr>
    </w:p>
    <w:p w14:paraId="7B667374" w14:textId="416B51CF" w:rsidR="009B5559" w:rsidRDefault="009B5559" w:rsidP="00D164FC">
      <w:pPr>
        <w:rPr>
          <w:rFonts w:asciiTheme="minorHAnsi" w:hAnsiTheme="minorHAnsi" w:cstheme="minorHAnsi"/>
        </w:rPr>
      </w:pPr>
    </w:p>
    <w:p w14:paraId="4D2E460B" w14:textId="0341F7A8" w:rsidR="009B5559" w:rsidRDefault="009B5559" w:rsidP="00D164FC">
      <w:pPr>
        <w:rPr>
          <w:rFonts w:asciiTheme="minorHAnsi" w:hAnsiTheme="minorHAnsi" w:cstheme="minorHAnsi"/>
        </w:rPr>
      </w:pPr>
    </w:p>
    <w:p w14:paraId="534863D6" w14:textId="77777777" w:rsidR="005A3F74" w:rsidRPr="007D2380" w:rsidRDefault="005A3F74" w:rsidP="00D164FC">
      <w:pPr>
        <w:rPr>
          <w:rFonts w:asciiTheme="minorHAnsi" w:hAnsiTheme="minorHAnsi" w:cstheme="minorHAnsi"/>
        </w:rPr>
      </w:pPr>
    </w:p>
    <w:p w14:paraId="52C29B10" w14:textId="4FD4FBED"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ALABAMA DEPARTMENT OF TRANSPORTATION</w:t>
      </w:r>
    </w:p>
    <w:p w14:paraId="6D13E387" w14:textId="78DDA079"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LOCAL TRANSPORTATION BUREAU</w:t>
      </w:r>
    </w:p>
    <w:p w14:paraId="3A218CF3" w14:textId="77777777"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Public Transit Section</w:t>
      </w:r>
    </w:p>
    <w:p w14:paraId="672A6659" w14:textId="77777777" w:rsidR="0062485B" w:rsidRPr="005A3F74" w:rsidRDefault="0062485B" w:rsidP="002C2EAD">
      <w:pPr>
        <w:jc w:val="center"/>
        <w:rPr>
          <w:rFonts w:asciiTheme="minorHAnsi" w:hAnsiTheme="minorHAnsi" w:cstheme="minorHAnsi"/>
          <w:b/>
          <w:bCs/>
          <w:sz w:val="40"/>
          <w:szCs w:val="48"/>
        </w:rPr>
      </w:pPr>
    </w:p>
    <w:p w14:paraId="2A915626" w14:textId="74AA8DE8" w:rsidR="0062485B" w:rsidRPr="005A3F74" w:rsidRDefault="0062485B" w:rsidP="002C2EAD">
      <w:pPr>
        <w:jc w:val="center"/>
        <w:rPr>
          <w:rFonts w:asciiTheme="minorHAnsi" w:hAnsiTheme="minorHAnsi" w:cstheme="minorHAnsi"/>
          <w:b/>
          <w:bCs/>
          <w:sz w:val="40"/>
          <w:szCs w:val="48"/>
        </w:rPr>
      </w:pPr>
      <w:r w:rsidRPr="005A3F74">
        <w:rPr>
          <w:rFonts w:asciiTheme="minorHAnsi" w:hAnsiTheme="minorHAnsi" w:cstheme="minorHAnsi"/>
          <w:b/>
          <w:bCs/>
          <w:sz w:val="40"/>
          <w:szCs w:val="48"/>
        </w:rPr>
        <w:t>FEDERAL TRANSIT ADMINISTRATION</w:t>
      </w:r>
    </w:p>
    <w:p w14:paraId="4A1F9BC7" w14:textId="5D863722" w:rsidR="0062485B" w:rsidRPr="005A3F74" w:rsidRDefault="0062485B" w:rsidP="002C2EAD">
      <w:pPr>
        <w:jc w:val="center"/>
        <w:rPr>
          <w:rFonts w:asciiTheme="minorHAnsi" w:hAnsiTheme="minorHAnsi" w:cstheme="minorHAnsi"/>
          <w:b/>
          <w:bCs/>
          <w:sz w:val="40"/>
          <w:szCs w:val="48"/>
        </w:rPr>
      </w:pPr>
      <w:r w:rsidRPr="005125F4">
        <w:rPr>
          <w:rFonts w:asciiTheme="minorHAnsi" w:hAnsiTheme="minorHAnsi" w:cstheme="minorHAnsi"/>
          <w:b/>
          <w:bCs/>
          <w:color w:val="4472C4" w:themeColor="accent1"/>
          <w:sz w:val="40"/>
          <w:szCs w:val="48"/>
        </w:rPr>
        <w:t xml:space="preserve">FEDERAL FISCAL YEAR </w:t>
      </w:r>
      <w:r w:rsidR="00886BDE">
        <w:rPr>
          <w:rFonts w:asciiTheme="minorHAnsi" w:hAnsiTheme="minorHAnsi" w:cstheme="minorHAnsi"/>
          <w:b/>
          <w:bCs/>
          <w:color w:val="4472C4" w:themeColor="accent1"/>
          <w:sz w:val="40"/>
          <w:szCs w:val="48"/>
        </w:rPr>
        <w:t>2024</w:t>
      </w:r>
    </w:p>
    <w:p w14:paraId="7780AA72" w14:textId="77777777" w:rsidR="009458F9" w:rsidRDefault="009458F9" w:rsidP="002C2EAD">
      <w:pPr>
        <w:jc w:val="center"/>
        <w:rPr>
          <w:rFonts w:asciiTheme="minorHAnsi" w:hAnsiTheme="minorHAnsi" w:cstheme="minorHAnsi"/>
          <w:b/>
          <w:bCs/>
          <w:sz w:val="36"/>
          <w:szCs w:val="44"/>
        </w:rPr>
      </w:pPr>
    </w:p>
    <w:p w14:paraId="0D17A7ED" w14:textId="02931B9A" w:rsidR="306D40DE" w:rsidRPr="00743069" w:rsidRDefault="0062485B" w:rsidP="002C2EAD">
      <w:pPr>
        <w:jc w:val="center"/>
        <w:rPr>
          <w:rFonts w:asciiTheme="minorHAnsi" w:hAnsiTheme="minorHAnsi" w:cstheme="minorHAnsi"/>
          <w:b/>
          <w:bCs/>
          <w:color w:val="4472C4" w:themeColor="accent1"/>
          <w:sz w:val="44"/>
          <w:szCs w:val="52"/>
        </w:rPr>
      </w:pPr>
      <w:r w:rsidRPr="00743069">
        <w:rPr>
          <w:rFonts w:asciiTheme="minorHAnsi" w:hAnsiTheme="minorHAnsi" w:cstheme="minorHAnsi"/>
          <w:b/>
          <w:bCs/>
          <w:color w:val="4472C4" w:themeColor="accent1"/>
          <w:sz w:val="44"/>
          <w:szCs w:val="52"/>
        </w:rPr>
        <w:t>S</w:t>
      </w:r>
      <w:r w:rsidR="00D45D08" w:rsidRPr="00743069">
        <w:rPr>
          <w:rFonts w:asciiTheme="minorHAnsi" w:hAnsiTheme="minorHAnsi" w:cstheme="minorHAnsi"/>
          <w:b/>
          <w:bCs/>
          <w:color w:val="4472C4" w:themeColor="accent1"/>
          <w:sz w:val="44"/>
          <w:szCs w:val="52"/>
        </w:rPr>
        <w:t>ection</w:t>
      </w:r>
      <w:r w:rsidRPr="00743069">
        <w:rPr>
          <w:rFonts w:asciiTheme="minorHAnsi" w:hAnsiTheme="minorHAnsi" w:cstheme="minorHAnsi"/>
          <w:b/>
          <w:bCs/>
          <w:color w:val="4472C4" w:themeColor="accent1"/>
          <w:sz w:val="44"/>
          <w:szCs w:val="52"/>
        </w:rPr>
        <w:t xml:space="preserve"> </w:t>
      </w:r>
      <w:r w:rsidR="00051233">
        <w:rPr>
          <w:rFonts w:asciiTheme="minorHAnsi" w:hAnsiTheme="minorHAnsi" w:cstheme="minorHAnsi"/>
          <w:b/>
          <w:bCs/>
          <w:color w:val="4472C4" w:themeColor="accent1"/>
          <w:sz w:val="44"/>
          <w:szCs w:val="52"/>
        </w:rPr>
        <w:t>5307/5339</w:t>
      </w:r>
      <w:r w:rsidR="0093432B" w:rsidRPr="00743069">
        <w:rPr>
          <w:rFonts w:asciiTheme="minorHAnsi" w:hAnsiTheme="minorHAnsi" w:cstheme="minorHAnsi"/>
          <w:b/>
          <w:bCs/>
          <w:color w:val="4472C4" w:themeColor="accent1"/>
          <w:sz w:val="44"/>
          <w:szCs w:val="52"/>
        </w:rPr>
        <w:t xml:space="preserve"> </w:t>
      </w:r>
      <w:r w:rsidR="00743069" w:rsidRPr="00743069">
        <w:rPr>
          <w:rStyle w:val="normaltextrun"/>
          <w:rFonts w:ascii="Calibri" w:eastAsia="Calibri" w:hAnsi="Calibri" w:cs="Calibri"/>
          <w:b/>
          <w:bCs/>
          <w:color w:val="4472C4" w:themeColor="accent1"/>
          <w:sz w:val="44"/>
          <w:szCs w:val="44"/>
        </w:rPr>
        <w:t xml:space="preserve">Addendum </w:t>
      </w:r>
      <w:r w:rsidR="306D40DE" w:rsidRPr="00743069">
        <w:rPr>
          <w:rFonts w:asciiTheme="minorHAnsi" w:hAnsiTheme="minorHAnsi" w:cstheme="minorHAnsi"/>
          <w:b/>
          <w:bCs/>
          <w:color w:val="4472C4" w:themeColor="accent1"/>
          <w:sz w:val="44"/>
          <w:szCs w:val="52"/>
        </w:rPr>
        <w:t>Instructions</w:t>
      </w:r>
    </w:p>
    <w:p w14:paraId="609CD9DB" w14:textId="77777777" w:rsidR="002C2EAD" w:rsidRPr="007D2380" w:rsidRDefault="002C2EAD" w:rsidP="002C2EAD">
      <w:pPr>
        <w:jc w:val="center"/>
        <w:rPr>
          <w:rFonts w:asciiTheme="minorHAnsi" w:hAnsiTheme="minorHAnsi" w:cstheme="minorHAnsi"/>
          <w:b/>
          <w:bCs/>
          <w:sz w:val="28"/>
          <w:szCs w:val="36"/>
        </w:rPr>
      </w:pPr>
    </w:p>
    <w:p w14:paraId="5A39BBE3" w14:textId="5ACF72EE" w:rsidR="0062485B" w:rsidRPr="007D2380" w:rsidRDefault="0062485B" w:rsidP="002C2EAD">
      <w:pPr>
        <w:jc w:val="center"/>
        <w:rPr>
          <w:rFonts w:asciiTheme="minorHAnsi" w:hAnsiTheme="minorHAnsi" w:cstheme="minorHAnsi"/>
          <w:b/>
          <w:bCs/>
          <w:sz w:val="28"/>
          <w:szCs w:val="36"/>
        </w:rPr>
      </w:pPr>
      <w:r w:rsidRPr="007D2380">
        <w:rPr>
          <w:rFonts w:asciiTheme="minorHAnsi" w:hAnsiTheme="minorHAnsi" w:cstheme="minorHAnsi"/>
          <w:b/>
          <w:bCs/>
          <w:noProof/>
          <w:sz w:val="28"/>
          <w:szCs w:val="36"/>
        </w:rPr>
        <w:drawing>
          <wp:anchor distT="0" distB="0" distL="114300" distR="114300" simplePos="0" relativeHeight="251658240" behindDoc="1" locked="0" layoutInCell="1" allowOverlap="1" wp14:anchorId="6117418A" wp14:editId="7D811E57">
            <wp:simplePos x="0" y="0"/>
            <wp:positionH relativeFrom="column">
              <wp:posOffset>1699260</wp:posOffset>
            </wp:positionH>
            <wp:positionV relativeFrom="paragraph">
              <wp:posOffset>3810</wp:posOffset>
            </wp:positionV>
            <wp:extent cx="3465830" cy="2921000"/>
            <wp:effectExtent l="0" t="0" r="1270" b="0"/>
            <wp:wrapTopAndBottom/>
            <wp:docPr id="1" name="Picture 1" descr="ALD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LDOT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65830" cy="2921000"/>
                    </a:xfrm>
                    <a:prstGeom prst="rect">
                      <a:avLst/>
                    </a:prstGeom>
                    <a:noFill/>
                    <a:ln w="9525">
                      <a:noFill/>
                      <a:miter lim="800000"/>
                      <a:headEnd/>
                      <a:tailEnd/>
                    </a:ln>
                  </pic:spPr>
                </pic:pic>
              </a:graphicData>
            </a:graphic>
          </wp:anchor>
        </w:drawing>
      </w:r>
    </w:p>
    <w:p w14:paraId="41C8F396" w14:textId="0D32976B" w:rsidR="0062485B" w:rsidRPr="007D2380" w:rsidRDefault="0062485B" w:rsidP="002C2EAD">
      <w:pPr>
        <w:jc w:val="center"/>
        <w:rPr>
          <w:rFonts w:asciiTheme="minorHAnsi" w:hAnsiTheme="minorHAnsi" w:cstheme="minorHAnsi"/>
          <w:b/>
          <w:bCs/>
          <w:sz w:val="28"/>
          <w:szCs w:val="36"/>
        </w:rPr>
      </w:pPr>
    </w:p>
    <w:p w14:paraId="68E791E0" w14:textId="77777777" w:rsidR="00110BDF" w:rsidRPr="007D2380" w:rsidRDefault="00110BDF" w:rsidP="002C2EAD">
      <w:pPr>
        <w:jc w:val="center"/>
        <w:rPr>
          <w:rFonts w:asciiTheme="minorHAnsi" w:hAnsiTheme="minorHAnsi" w:cstheme="minorHAnsi"/>
          <w:b/>
          <w:bCs/>
          <w:sz w:val="28"/>
          <w:szCs w:val="36"/>
        </w:rPr>
      </w:pPr>
    </w:p>
    <w:p w14:paraId="06322E94" w14:textId="3B50135A" w:rsidR="00962844" w:rsidRPr="00D84869" w:rsidRDefault="00962844" w:rsidP="00962844">
      <w:pPr>
        <w:ind w:firstLine="720"/>
        <w:jc w:val="center"/>
        <w:rPr>
          <w:rFonts w:ascii="Calibri" w:eastAsia="Calibri" w:hAnsi="Calibri" w:cs="Calibri"/>
          <w:color w:val="000000" w:themeColor="text1"/>
          <w:sz w:val="36"/>
          <w:szCs w:val="36"/>
        </w:rPr>
      </w:pPr>
      <w:r w:rsidRPr="46607563">
        <w:rPr>
          <w:rStyle w:val="normaltextrun"/>
          <w:rFonts w:ascii="Calibri" w:eastAsia="Calibri" w:hAnsi="Calibri" w:cs="Calibri"/>
          <w:b/>
          <w:bCs/>
          <w:color w:val="000000" w:themeColor="text1"/>
          <w:sz w:val="36"/>
          <w:szCs w:val="36"/>
        </w:rPr>
        <w:t>Dissemination Date: </w:t>
      </w:r>
      <w:r w:rsidR="008735A3">
        <w:rPr>
          <w:rStyle w:val="normaltextrun"/>
          <w:rFonts w:ascii="Calibri" w:eastAsia="Calibri" w:hAnsi="Calibri" w:cs="Calibri"/>
          <w:b/>
          <w:bCs/>
          <w:color w:val="FF0000"/>
          <w:sz w:val="36"/>
          <w:szCs w:val="36"/>
        </w:rPr>
        <w:t>June 4</w:t>
      </w:r>
      <w:r w:rsidR="00172E6B">
        <w:rPr>
          <w:rStyle w:val="normaltextrun"/>
          <w:rFonts w:ascii="Calibri" w:eastAsia="Calibri" w:hAnsi="Calibri" w:cs="Calibri"/>
          <w:b/>
          <w:bCs/>
          <w:color w:val="FF0000"/>
          <w:sz w:val="36"/>
          <w:szCs w:val="36"/>
        </w:rPr>
        <w:t>, 2024</w:t>
      </w:r>
      <w:r w:rsidRPr="00895CC7">
        <w:rPr>
          <w:rStyle w:val="eop"/>
          <w:rFonts w:ascii="Calibri" w:eastAsia="Calibri" w:hAnsi="Calibri" w:cs="Calibri"/>
          <w:color w:val="FF0000"/>
          <w:sz w:val="36"/>
          <w:szCs w:val="36"/>
        </w:rPr>
        <w:t> </w:t>
      </w:r>
    </w:p>
    <w:p w14:paraId="55326FCB" w14:textId="5BEC3581" w:rsidR="003A376F" w:rsidRPr="009458F9" w:rsidRDefault="00962844" w:rsidP="00962844">
      <w:pPr>
        <w:jc w:val="center"/>
        <w:rPr>
          <w:rFonts w:asciiTheme="minorHAnsi" w:hAnsiTheme="minorHAnsi" w:cstheme="minorHAnsi"/>
          <w:b/>
          <w:bCs/>
          <w:sz w:val="32"/>
          <w:szCs w:val="40"/>
          <w:highlight w:val="yellow"/>
        </w:rPr>
      </w:pPr>
      <w:r w:rsidRPr="46607563">
        <w:rPr>
          <w:rStyle w:val="normaltextrun"/>
          <w:rFonts w:ascii="Calibri" w:eastAsia="Calibri" w:hAnsi="Calibri" w:cs="Calibri"/>
          <w:b/>
          <w:bCs/>
          <w:color w:val="000000" w:themeColor="text1"/>
          <w:sz w:val="36"/>
          <w:szCs w:val="36"/>
        </w:rPr>
        <w:t>Due Date:</w:t>
      </w:r>
      <w:r w:rsidRPr="46607563">
        <w:rPr>
          <w:rStyle w:val="normaltextrun"/>
          <w:rFonts w:ascii="Calibri" w:eastAsia="Calibri" w:hAnsi="Calibri" w:cs="Calibri"/>
          <w:color w:val="000000" w:themeColor="text1"/>
          <w:sz w:val="36"/>
          <w:szCs w:val="36"/>
        </w:rPr>
        <w:t> </w:t>
      </w:r>
      <w:r w:rsidR="00172E6B">
        <w:rPr>
          <w:rStyle w:val="normaltextrun"/>
          <w:rFonts w:ascii="Calibri" w:eastAsia="Calibri" w:hAnsi="Calibri" w:cs="Calibri"/>
          <w:b/>
          <w:bCs/>
          <w:color w:val="FF0000"/>
          <w:sz w:val="36"/>
          <w:szCs w:val="36"/>
        </w:rPr>
        <w:t>Ju</w:t>
      </w:r>
      <w:r w:rsidR="008735A3">
        <w:rPr>
          <w:rStyle w:val="normaltextrun"/>
          <w:rFonts w:ascii="Calibri" w:eastAsia="Calibri" w:hAnsi="Calibri" w:cs="Calibri"/>
          <w:b/>
          <w:bCs/>
          <w:color w:val="FF0000"/>
          <w:sz w:val="36"/>
          <w:szCs w:val="36"/>
        </w:rPr>
        <w:t>ly 5</w:t>
      </w:r>
      <w:r w:rsidR="00743069">
        <w:rPr>
          <w:rStyle w:val="normaltextrun"/>
          <w:rFonts w:ascii="Calibri" w:eastAsia="Calibri" w:hAnsi="Calibri" w:cs="Calibri"/>
          <w:b/>
          <w:bCs/>
          <w:color w:val="FF0000"/>
          <w:sz w:val="36"/>
          <w:szCs w:val="36"/>
        </w:rPr>
        <w:t>, 2024</w:t>
      </w:r>
    </w:p>
    <w:p w14:paraId="72A3D3EC" w14:textId="77777777" w:rsidR="0062485B" w:rsidRPr="007D2380" w:rsidRDefault="0062485B" w:rsidP="00D164FC">
      <w:pPr>
        <w:rPr>
          <w:rFonts w:asciiTheme="minorHAnsi" w:hAnsiTheme="minorHAnsi" w:cstheme="minorHAnsi"/>
        </w:rPr>
      </w:pPr>
    </w:p>
    <w:p w14:paraId="0D0B940D" w14:textId="77777777" w:rsidR="0062485B" w:rsidRPr="007D2380" w:rsidRDefault="0062485B" w:rsidP="00D164FC">
      <w:pPr>
        <w:rPr>
          <w:rFonts w:asciiTheme="minorHAnsi" w:hAnsiTheme="minorHAnsi" w:cstheme="minorHAnsi"/>
        </w:rPr>
      </w:pPr>
    </w:p>
    <w:p w14:paraId="0E27B00A" w14:textId="77777777" w:rsidR="0062485B" w:rsidRPr="007D2380" w:rsidRDefault="0062485B" w:rsidP="00D164FC">
      <w:pPr>
        <w:rPr>
          <w:rFonts w:asciiTheme="minorHAnsi" w:hAnsiTheme="minorHAnsi" w:cstheme="minorHAnsi"/>
        </w:rPr>
      </w:pPr>
    </w:p>
    <w:p w14:paraId="15A8A3BD" w14:textId="77777777" w:rsidR="00AD20E1" w:rsidRPr="007D2380" w:rsidRDefault="00AD20E1" w:rsidP="00D164FC">
      <w:pPr>
        <w:rPr>
          <w:rFonts w:asciiTheme="minorHAnsi" w:hAnsiTheme="minorHAnsi" w:cstheme="minorHAnsi"/>
        </w:rPr>
      </w:pPr>
      <w:r w:rsidRPr="007D2380">
        <w:rPr>
          <w:rFonts w:asciiTheme="minorHAnsi" w:hAnsiTheme="minorHAnsi" w:cstheme="minorHAnsi"/>
        </w:rPr>
        <w:br w:type="page"/>
      </w:r>
    </w:p>
    <w:p w14:paraId="194861D8" w14:textId="1220F6CC" w:rsidR="0062485B" w:rsidRPr="00543636" w:rsidRDefault="00255D58" w:rsidP="00D164FC">
      <w:pPr>
        <w:rPr>
          <w:rFonts w:asciiTheme="minorHAnsi" w:hAnsiTheme="minorHAnsi" w:cstheme="minorHAnsi"/>
          <w:b/>
          <w:bCs/>
          <w:sz w:val="32"/>
          <w:szCs w:val="32"/>
          <w:u w:val="single"/>
        </w:rPr>
      </w:pPr>
      <w:r w:rsidRPr="00543636">
        <w:rPr>
          <w:rFonts w:asciiTheme="minorHAnsi" w:hAnsiTheme="minorHAnsi" w:cstheme="minorHAnsi"/>
          <w:b/>
          <w:bCs/>
          <w:sz w:val="32"/>
          <w:szCs w:val="32"/>
          <w:u w:val="single"/>
        </w:rPr>
        <w:lastRenderedPageBreak/>
        <w:t>General Instructions</w:t>
      </w:r>
    </w:p>
    <w:p w14:paraId="0C3B759A" w14:textId="35B82AFD" w:rsidR="0062485B" w:rsidRPr="00CE6713" w:rsidRDefault="00BE20DE" w:rsidP="00D164FC">
      <w:pPr>
        <w:rPr>
          <w:rFonts w:asciiTheme="minorHAnsi" w:hAnsiTheme="minorHAnsi" w:cstheme="minorHAnsi"/>
          <w:b/>
          <w:bCs/>
          <w:sz w:val="24"/>
        </w:rPr>
      </w:pPr>
      <w:r w:rsidRPr="00940D23">
        <w:rPr>
          <w:rFonts w:asciiTheme="minorHAnsi" w:hAnsiTheme="minorHAnsi" w:cstheme="minorHAnsi"/>
          <w:sz w:val="24"/>
        </w:rPr>
        <w:t xml:space="preserve">This </w:t>
      </w:r>
      <w:r w:rsidR="00F02E88">
        <w:rPr>
          <w:rFonts w:asciiTheme="minorHAnsi" w:hAnsiTheme="minorHAnsi" w:cstheme="minorHAnsi"/>
          <w:sz w:val="24"/>
        </w:rPr>
        <w:t xml:space="preserve"> addendum </w:t>
      </w:r>
      <w:r w:rsidRPr="00940D23">
        <w:rPr>
          <w:rFonts w:asciiTheme="minorHAnsi" w:hAnsiTheme="minorHAnsi" w:cstheme="minorHAnsi"/>
          <w:sz w:val="24"/>
        </w:rPr>
        <w:t xml:space="preserve">application package contains information and application forms for the </w:t>
      </w:r>
      <w:r w:rsidRPr="00240D2A">
        <w:rPr>
          <w:rFonts w:asciiTheme="minorHAnsi" w:hAnsiTheme="minorHAnsi" w:cstheme="minorHAnsi"/>
          <w:b/>
          <w:bCs/>
          <w:sz w:val="24"/>
        </w:rPr>
        <w:t xml:space="preserve">Federal Transit Administration (FTA) </w:t>
      </w:r>
      <w:r w:rsidR="001675F7" w:rsidRPr="00240D2A">
        <w:rPr>
          <w:rFonts w:asciiTheme="minorHAnsi" w:hAnsiTheme="minorHAnsi" w:cstheme="minorHAnsi"/>
          <w:b/>
          <w:bCs/>
          <w:sz w:val="24"/>
        </w:rPr>
        <w:t xml:space="preserve">Section </w:t>
      </w:r>
      <w:r w:rsidR="00051233">
        <w:rPr>
          <w:rFonts w:asciiTheme="minorHAnsi" w:hAnsiTheme="minorHAnsi" w:cstheme="minorHAnsi"/>
          <w:b/>
          <w:bCs/>
          <w:sz w:val="24"/>
        </w:rPr>
        <w:t>5307/5339</w:t>
      </w:r>
      <w:r w:rsidR="001675F7" w:rsidRPr="00240D2A">
        <w:rPr>
          <w:rFonts w:asciiTheme="minorHAnsi" w:hAnsiTheme="minorHAnsi" w:cstheme="minorHAnsi"/>
          <w:b/>
          <w:bCs/>
          <w:sz w:val="24"/>
        </w:rPr>
        <w:t xml:space="preserve"> </w:t>
      </w:r>
      <w:r w:rsidR="002F6BA4" w:rsidRPr="00240D2A">
        <w:rPr>
          <w:rFonts w:asciiTheme="minorHAnsi" w:hAnsiTheme="minorHAnsi" w:cstheme="minorHAnsi"/>
          <w:b/>
          <w:bCs/>
          <w:sz w:val="24"/>
        </w:rPr>
        <w:t xml:space="preserve">Public Transportation </w:t>
      </w:r>
      <w:r w:rsidR="003A42E1" w:rsidRPr="00240D2A">
        <w:rPr>
          <w:rFonts w:asciiTheme="minorHAnsi" w:hAnsiTheme="minorHAnsi" w:cstheme="minorHAnsi"/>
          <w:b/>
          <w:bCs/>
          <w:sz w:val="24"/>
        </w:rPr>
        <w:t>Programs</w:t>
      </w:r>
      <w:r w:rsidRPr="00240D2A">
        <w:rPr>
          <w:rFonts w:asciiTheme="minorHAnsi" w:hAnsiTheme="minorHAnsi" w:cstheme="minorHAnsi"/>
          <w:b/>
          <w:bCs/>
          <w:sz w:val="24"/>
        </w:rPr>
        <w:t xml:space="preserve">. </w:t>
      </w:r>
      <w:r w:rsidRPr="00940D23">
        <w:rPr>
          <w:rFonts w:asciiTheme="minorHAnsi" w:hAnsiTheme="minorHAnsi" w:cstheme="minorHAnsi"/>
          <w:sz w:val="24"/>
        </w:rPr>
        <w:t xml:space="preserve">The Alabama Department of Transportation (ALDOT) will have primary responsibility for administering this funding. Section </w:t>
      </w:r>
      <w:r w:rsidR="00051233">
        <w:rPr>
          <w:rFonts w:asciiTheme="minorHAnsi" w:hAnsiTheme="minorHAnsi" w:cstheme="minorHAnsi"/>
          <w:sz w:val="24"/>
        </w:rPr>
        <w:t>5307/5339</w:t>
      </w:r>
      <w:r w:rsidR="00F02E88">
        <w:rPr>
          <w:rFonts w:asciiTheme="minorHAnsi" w:hAnsiTheme="minorHAnsi" w:cstheme="minorHAnsi"/>
          <w:sz w:val="24"/>
        </w:rPr>
        <w:t xml:space="preserve"> </w:t>
      </w:r>
      <w:r w:rsidRPr="00940D23">
        <w:rPr>
          <w:rFonts w:asciiTheme="minorHAnsi" w:hAnsiTheme="minorHAnsi" w:cstheme="minorHAnsi"/>
          <w:sz w:val="24"/>
        </w:rPr>
        <w:t>recipients</w:t>
      </w:r>
      <w:r w:rsidR="00D74577">
        <w:rPr>
          <w:rFonts w:asciiTheme="minorHAnsi" w:hAnsiTheme="minorHAnsi" w:cstheme="minorHAnsi"/>
          <w:sz w:val="24"/>
        </w:rPr>
        <w:t>; NACOLG, NARCOG, East Alabama, Lee Russell/Phenix City, Southeast Al, and BRATS</w:t>
      </w:r>
      <w:r w:rsidRPr="00940D23">
        <w:rPr>
          <w:rFonts w:asciiTheme="minorHAnsi" w:hAnsiTheme="minorHAnsi" w:cstheme="minorHAnsi"/>
          <w:sz w:val="24"/>
        </w:rPr>
        <w:t xml:space="preserve">, will be eligible applicants under this program. </w:t>
      </w:r>
      <w:r w:rsidR="003333F6" w:rsidRPr="00CE6713">
        <w:rPr>
          <w:rFonts w:asciiTheme="minorHAnsi" w:hAnsiTheme="minorHAnsi" w:cstheme="minorHAnsi"/>
          <w:b/>
          <w:bCs/>
          <w:sz w:val="24"/>
        </w:rPr>
        <w:t>G</w:t>
      </w:r>
      <w:r w:rsidRPr="00CE6713">
        <w:rPr>
          <w:rFonts w:asciiTheme="minorHAnsi" w:hAnsiTheme="minorHAnsi" w:cstheme="minorHAnsi"/>
          <w:b/>
          <w:bCs/>
          <w:sz w:val="24"/>
        </w:rPr>
        <w:t xml:space="preserve">rantees must meet specified Federal and State requirements under Section </w:t>
      </w:r>
      <w:r w:rsidR="00051233">
        <w:rPr>
          <w:rFonts w:asciiTheme="minorHAnsi" w:hAnsiTheme="minorHAnsi" w:cstheme="minorHAnsi"/>
          <w:b/>
          <w:bCs/>
          <w:sz w:val="24"/>
        </w:rPr>
        <w:t>5307/5339</w:t>
      </w:r>
      <w:r w:rsidRPr="00CE6713">
        <w:rPr>
          <w:rFonts w:asciiTheme="minorHAnsi" w:hAnsiTheme="minorHAnsi" w:cstheme="minorHAnsi"/>
          <w:b/>
          <w:bCs/>
          <w:sz w:val="24"/>
        </w:rPr>
        <w:t xml:space="preserve">. </w:t>
      </w:r>
    </w:p>
    <w:p w14:paraId="744CA08C" w14:textId="77777777" w:rsidR="00CE6713" w:rsidRDefault="00CE6713" w:rsidP="00D164FC">
      <w:pPr>
        <w:rPr>
          <w:rFonts w:asciiTheme="minorHAnsi" w:hAnsiTheme="minorHAnsi" w:cstheme="minorHAnsi"/>
          <w:sz w:val="24"/>
        </w:rPr>
      </w:pPr>
    </w:p>
    <w:p w14:paraId="5CD50EA2" w14:textId="67AE5618"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The Alabama Department of Transportation (ALDOT) administers Alabama's </w:t>
      </w:r>
      <w:r w:rsidR="00051233">
        <w:rPr>
          <w:rFonts w:asciiTheme="minorHAnsi" w:hAnsiTheme="minorHAnsi" w:cstheme="minorHAnsi"/>
          <w:sz w:val="24"/>
        </w:rPr>
        <w:t xml:space="preserve">Urban </w:t>
      </w:r>
      <w:r w:rsidRPr="00940D23">
        <w:rPr>
          <w:rFonts w:asciiTheme="minorHAnsi" w:hAnsiTheme="minorHAnsi" w:cstheme="minorHAnsi"/>
          <w:sz w:val="24"/>
        </w:rPr>
        <w:t xml:space="preserve">Transit Program (49 USC Section </w:t>
      </w:r>
      <w:r w:rsidR="00051233">
        <w:rPr>
          <w:rFonts w:asciiTheme="minorHAnsi" w:hAnsiTheme="minorHAnsi" w:cstheme="minorHAnsi"/>
          <w:sz w:val="24"/>
        </w:rPr>
        <w:t>5307/5339</w:t>
      </w:r>
      <w:r w:rsidRPr="00940D23">
        <w:rPr>
          <w:rFonts w:asciiTheme="minorHAnsi" w:hAnsiTheme="minorHAnsi" w:cstheme="minorHAnsi"/>
          <w:sz w:val="24"/>
        </w:rPr>
        <w:t>) for the Federal Transit Administration (FTA</w:t>
      </w:r>
      <w:r w:rsidR="0033518F" w:rsidRPr="00940D23">
        <w:rPr>
          <w:rFonts w:asciiTheme="minorHAnsi" w:hAnsiTheme="minorHAnsi" w:cstheme="minorHAnsi"/>
          <w:sz w:val="24"/>
        </w:rPr>
        <w:t xml:space="preserve">). </w:t>
      </w:r>
      <w:r w:rsidRPr="00940D23">
        <w:rPr>
          <w:rFonts w:asciiTheme="minorHAnsi" w:hAnsiTheme="minorHAnsi" w:cstheme="minorHAnsi"/>
          <w:sz w:val="24"/>
        </w:rPr>
        <w:t xml:space="preserve">Federal rural </w:t>
      </w:r>
      <w:r w:rsidR="00255D58" w:rsidRPr="00940D23">
        <w:rPr>
          <w:rFonts w:asciiTheme="minorHAnsi" w:hAnsiTheme="minorHAnsi" w:cstheme="minorHAnsi"/>
          <w:sz w:val="24"/>
        </w:rPr>
        <w:t xml:space="preserve">and urban </w:t>
      </w:r>
      <w:r w:rsidRPr="00940D23">
        <w:rPr>
          <w:rFonts w:asciiTheme="minorHAnsi" w:hAnsiTheme="minorHAnsi" w:cstheme="minorHAnsi"/>
          <w:sz w:val="24"/>
        </w:rPr>
        <w:t xml:space="preserve">area transit funds are provided to eligible applicants following submission and approval of a grant application.  </w:t>
      </w:r>
    </w:p>
    <w:p w14:paraId="028ADA90" w14:textId="77777777" w:rsidR="00CE6713" w:rsidRDefault="00CE6713" w:rsidP="00D164FC">
      <w:pPr>
        <w:rPr>
          <w:rFonts w:asciiTheme="minorHAnsi" w:hAnsiTheme="minorHAnsi" w:cstheme="minorHAnsi"/>
          <w:sz w:val="24"/>
        </w:rPr>
      </w:pPr>
    </w:p>
    <w:p w14:paraId="41D42580" w14:textId="3A095169" w:rsidR="00255D58" w:rsidRPr="00940D23" w:rsidRDefault="0057565C" w:rsidP="00D164FC">
      <w:pPr>
        <w:rPr>
          <w:rFonts w:asciiTheme="minorHAnsi" w:hAnsiTheme="minorHAnsi" w:cstheme="minorHAnsi"/>
          <w:sz w:val="24"/>
        </w:rPr>
      </w:pPr>
      <w:r w:rsidRPr="0057565C">
        <w:rPr>
          <w:rFonts w:asciiTheme="minorHAnsi" w:hAnsiTheme="minorHAnsi" w:cstheme="minorHAnsi"/>
          <w:sz w:val="24"/>
        </w:rPr>
        <w:t>According to FTA Circular 9030.1E, the purpose of the Section 5307</w:t>
      </w:r>
      <w:r w:rsidR="000A7493">
        <w:rPr>
          <w:rFonts w:asciiTheme="minorHAnsi" w:hAnsiTheme="minorHAnsi" w:cstheme="minorHAnsi"/>
          <w:sz w:val="24"/>
        </w:rPr>
        <w:t>/5339</w:t>
      </w:r>
      <w:r w:rsidRPr="0057565C">
        <w:rPr>
          <w:rFonts w:asciiTheme="minorHAnsi" w:hAnsiTheme="minorHAnsi" w:cstheme="minorHAnsi"/>
          <w:sz w:val="24"/>
        </w:rPr>
        <w:t xml:space="preserve"> program is to support public transportation for people living in any urbanized area (UZA) as designated by the Bureau of the Census</w:t>
      </w:r>
      <w:r w:rsidR="008F57B9" w:rsidRPr="008F57B9">
        <w:rPr>
          <w:rFonts w:asciiTheme="minorHAnsi" w:hAnsiTheme="minorHAnsi" w:cstheme="minorHAnsi"/>
          <w:sz w:val="24"/>
        </w:rPr>
        <w:t xml:space="preserve"> </w:t>
      </w:r>
      <w:r w:rsidR="008F57B9" w:rsidRPr="00940D23">
        <w:rPr>
          <w:rFonts w:asciiTheme="minorHAnsi" w:hAnsiTheme="minorHAnsi" w:cstheme="minorHAnsi"/>
          <w:sz w:val="24"/>
        </w:rPr>
        <w:t xml:space="preserve">recent decennial census as an urbanized area by the </w:t>
      </w:r>
      <w:r w:rsidR="00B964AB">
        <w:rPr>
          <w:rFonts w:asciiTheme="minorHAnsi" w:hAnsiTheme="minorHAnsi" w:cstheme="minorHAnsi"/>
          <w:sz w:val="24"/>
        </w:rPr>
        <w:t>S</w:t>
      </w:r>
      <w:r w:rsidR="008F57B9" w:rsidRPr="00940D23">
        <w:rPr>
          <w:rFonts w:asciiTheme="minorHAnsi" w:hAnsiTheme="minorHAnsi" w:cstheme="minorHAnsi"/>
          <w:sz w:val="24"/>
        </w:rPr>
        <w:t>ecretary of Commerce</w:t>
      </w:r>
      <w:r w:rsidR="008F57B9">
        <w:rPr>
          <w:rFonts w:asciiTheme="minorHAnsi" w:hAnsiTheme="minorHAnsi" w:cstheme="minorHAnsi"/>
          <w:sz w:val="24"/>
        </w:rPr>
        <w:t>.</w:t>
      </w:r>
      <w:r w:rsidR="00333F98">
        <w:rPr>
          <w:rFonts w:asciiTheme="minorHAnsi" w:hAnsiTheme="minorHAnsi" w:cstheme="minorHAnsi"/>
          <w:sz w:val="24"/>
        </w:rPr>
        <w:t xml:space="preserve">  </w:t>
      </w:r>
      <w:r w:rsidRPr="0057565C">
        <w:rPr>
          <w:rFonts w:asciiTheme="minorHAnsi" w:hAnsiTheme="minorHAnsi" w:cstheme="minorHAnsi"/>
          <w:sz w:val="24"/>
        </w:rPr>
        <w:t>A UZA consists of a core area and the surrounding densely populated area with a total population of 50,000 or more, with boundaries fixed by the Bureau of the Census.</w:t>
      </w:r>
      <w:r w:rsidR="0062485B" w:rsidRPr="00940D23">
        <w:rPr>
          <w:rFonts w:asciiTheme="minorHAnsi" w:hAnsiTheme="minorHAnsi" w:cstheme="minorHAnsi"/>
          <w:sz w:val="24"/>
        </w:rPr>
        <w:t xml:space="preserve"> </w:t>
      </w:r>
    </w:p>
    <w:p w14:paraId="492AB159" w14:textId="77777777" w:rsidR="0067219F" w:rsidRDefault="0067219F" w:rsidP="00D164FC">
      <w:pPr>
        <w:rPr>
          <w:rFonts w:asciiTheme="minorHAnsi" w:hAnsiTheme="minorHAnsi" w:cstheme="minorHAnsi"/>
          <w:sz w:val="24"/>
        </w:rPr>
      </w:pPr>
    </w:p>
    <w:p w14:paraId="09AC023D" w14:textId="0126D0F3" w:rsidR="00255D58" w:rsidRPr="0067219F" w:rsidRDefault="00255D58" w:rsidP="00D164FC">
      <w:pPr>
        <w:rPr>
          <w:rFonts w:asciiTheme="minorHAnsi" w:hAnsiTheme="minorHAnsi" w:cstheme="minorHAnsi"/>
          <w:b/>
          <w:bCs/>
          <w:sz w:val="32"/>
          <w:szCs w:val="32"/>
          <w:u w:val="single"/>
        </w:rPr>
      </w:pPr>
      <w:r w:rsidRPr="0067219F">
        <w:rPr>
          <w:rFonts w:asciiTheme="minorHAnsi" w:hAnsiTheme="minorHAnsi" w:cstheme="minorHAnsi"/>
          <w:b/>
          <w:bCs/>
          <w:sz w:val="32"/>
          <w:szCs w:val="32"/>
          <w:u w:val="single"/>
        </w:rPr>
        <w:t>Required Exhibits</w:t>
      </w:r>
    </w:p>
    <w:p w14:paraId="09C3A40C" w14:textId="651A2969"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The Section </w:t>
      </w:r>
      <w:r w:rsidR="00051233">
        <w:rPr>
          <w:rFonts w:asciiTheme="minorHAnsi" w:hAnsiTheme="minorHAnsi" w:cstheme="minorHAnsi"/>
          <w:sz w:val="24"/>
        </w:rPr>
        <w:t>5307/5339</w:t>
      </w:r>
      <w:r w:rsidR="0033518F" w:rsidRPr="00940D23">
        <w:rPr>
          <w:rFonts w:asciiTheme="minorHAnsi" w:hAnsiTheme="minorHAnsi" w:cstheme="minorHAnsi"/>
          <w:sz w:val="24"/>
        </w:rPr>
        <w:t xml:space="preserve"> </w:t>
      </w:r>
      <w:r w:rsidRPr="00940D23">
        <w:rPr>
          <w:rFonts w:asciiTheme="minorHAnsi" w:hAnsiTheme="minorHAnsi" w:cstheme="minorHAnsi"/>
          <w:sz w:val="24"/>
        </w:rPr>
        <w:t xml:space="preserve">program application </w:t>
      </w:r>
      <w:r w:rsidR="00173F91">
        <w:rPr>
          <w:rFonts w:asciiTheme="minorHAnsi" w:hAnsiTheme="minorHAnsi" w:cstheme="minorHAnsi"/>
          <w:sz w:val="24"/>
        </w:rPr>
        <w:t xml:space="preserve">addendum </w:t>
      </w:r>
      <w:r w:rsidRPr="00940D23">
        <w:rPr>
          <w:rFonts w:asciiTheme="minorHAnsi" w:hAnsiTheme="minorHAnsi" w:cstheme="minorHAnsi"/>
          <w:sz w:val="24"/>
        </w:rPr>
        <w:t xml:space="preserve">comprises several narrative exhibits. These exhibits are described in detail in the following pages. The required exhibits in the application must appear in the order listed on the </w:t>
      </w:r>
      <w:r w:rsidRPr="0067219F">
        <w:rPr>
          <w:rFonts w:asciiTheme="minorHAnsi" w:hAnsiTheme="minorHAnsi" w:cstheme="minorHAnsi"/>
          <w:b/>
          <w:bCs/>
          <w:sz w:val="24"/>
        </w:rPr>
        <w:t>Checklist</w:t>
      </w:r>
      <w:r w:rsidR="00255D58" w:rsidRPr="00940D23">
        <w:rPr>
          <w:rFonts w:asciiTheme="minorHAnsi" w:hAnsiTheme="minorHAnsi" w:cstheme="minorHAnsi"/>
          <w:sz w:val="24"/>
        </w:rPr>
        <w:t>.</w:t>
      </w:r>
      <w:r w:rsidRPr="00940D23">
        <w:rPr>
          <w:rFonts w:asciiTheme="minorHAnsi" w:hAnsiTheme="minorHAnsi" w:cstheme="minorHAnsi"/>
          <w:sz w:val="24"/>
        </w:rPr>
        <w:t xml:space="preserve"> Examples of several of the required exhibits are found in the application package. You may use the blank forms included with this application to aid in developing the required exhibits.    </w:t>
      </w:r>
    </w:p>
    <w:p w14:paraId="2E398976" w14:textId="77777777" w:rsidR="0067219F" w:rsidRDefault="0067219F" w:rsidP="00D164FC">
      <w:pPr>
        <w:rPr>
          <w:rFonts w:asciiTheme="minorHAnsi" w:hAnsiTheme="minorHAnsi" w:cstheme="minorHAnsi"/>
          <w:sz w:val="24"/>
        </w:rPr>
      </w:pPr>
    </w:p>
    <w:p w14:paraId="3159B078" w14:textId="72C5ED9D" w:rsidR="00255D58" w:rsidRPr="00F54544" w:rsidRDefault="00255D58" w:rsidP="00D164FC">
      <w:pPr>
        <w:rPr>
          <w:rFonts w:asciiTheme="minorHAnsi" w:hAnsiTheme="minorHAnsi" w:cstheme="minorHAnsi"/>
          <w:b/>
          <w:bCs/>
          <w:sz w:val="32"/>
          <w:szCs w:val="32"/>
          <w:u w:val="single"/>
        </w:rPr>
      </w:pPr>
      <w:r w:rsidRPr="00F54544">
        <w:rPr>
          <w:rFonts w:asciiTheme="minorHAnsi" w:hAnsiTheme="minorHAnsi" w:cstheme="minorHAnsi"/>
          <w:b/>
          <w:bCs/>
          <w:sz w:val="32"/>
          <w:szCs w:val="32"/>
          <w:u w:val="single"/>
        </w:rPr>
        <w:t>General Program Information and Requirements</w:t>
      </w:r>
    </w:p>
    <w:p w14:paraId="6C869BFC" w14:textId="7F72D9D2"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Applicants are encouraged to review the most current State Management Plan at </w:t>
      </w:r>
      <w:hyperlink r:id="rId12" w:history="1">
        <w:r w:rsidR="00BF6DDD" w:rsidRPr="00940D23">
          <w:rPr>
            <w:rStyle w:val="Hyperlink"/>
            <w:rFonts w:asciiTheme="minorHAnsi" w:hAnsiTheme="minorHAnsi" w:cstheme="minorHAnsi"/>
            <w:sz w:val="24"/>
          </w:rPr>
          <w:t>https://www.dot.state.al.us/publications/LocalTransportation/pdf/StateManagementPlan.pdf</w:t>
        </w:r>
      </w:hyperlink>
      <w:r w:rsidR="00BF6DDD" w:rsidRPr="00940D23">
        <w:rPr>
          <w:rFonts w:asciiTheme="minorHAnsi" w:hAnsiTheme="minorHAnsi" w:cstheme="minorHAnsi"/>
          <w:sz w:val="24"/>
        </w:rPr>
        <w:t xml:space="preserve"> </w:t>
      </w:r>
      <w:r w:rsidRPr="00940D23">
        <w:rPr>
          <w:rFonts w:asciiTheme="minorHAnsi" w:hAnsiTheme="minorHAnsi" w:cstheme="minorHAnsi"/>
          <w:sz w:val="24"/>
        </w:rPr>
        <w:t xml:space="preserve">and visit the FTA Website at </w:t>
      </w:r>
      <w:hyperlink r:id="rId13" w:history="1">
        <w:r w:rsidRPr="00940D23">
          <w:rPr>
            <w:rStyle w:val="Hyperlink"/>
            <w:rFonts w:asciiTheme="minorHAnsi" w:hAnsiTheme="minorHAnsi" w:cstheme="minorHAnsi"/>
            <w:sz w:val="24"/>
          </w:rPr>
          <w:t>https://www.transit.dot.gov/</w:t>
        </w:r>
      </w:hyperlink>
      <w:r w:rsidRPr="00940D23">
        <w:rPr>
          <w:rFonts w:asciiTheme="minorHAnsi" w:hAnsiTheme="minorHAnsi" w:cstheme="minorHAnsi"/>
          <w:sz w:val="24"/>
        </w:rPr>
        <w:t xml:space="preserve">  to access current circulars and review the most current Master Agreement and other pertinent documents relating to the Section </w:t>
      </w:r>
      <w:r w:rsidR="00051233">
        <w:rPr>
          <w:rFonts w:asciiTheme="minorHAnsi" w:hAnsiTheme="minorHAnsi" w:cstheme="minorHAnsi"/>
          <w:sz w:val="24"/>
        </w:rPr>
        <w:t>5307/5339</w:t>
      </w:r>
      <w:r w:rsidRPr="00940D23">
        <w:rPr>
          <w:rFonts w:asciiTheme="minorHAnsi" w:hAnsiTheme="minorHAnsi" w:cstheme="minorHAnsi"/>
          <w:sz w:val="24"/>
        </w:rPr>
        <w:t xml:space="preserve"> public transportation program</w:t>
      </w:r>
      <w:r w:rsidR="00255D58" w:rsidRPr="00940D23">
        <w:rPr>
          <w:rFonts w:asciiTheme="minorHAnsi" w:hAnsiTheme="minorHAnsi" w:cstheme="minorHAnsi"/>
          <w:sz w:val="24"/>
        </w:rPr>
        <w:t>s</w:t>
      </w:r>
      <w:r w:rsidRPr="00940D23">
        <w:rPr>
          <w:rFonts w:asciiTheme="minorHAnsi" w:hAnsiTheme="minorHAnsi" w:cstheme="minorHAnsi"/>
          <w:sz w:val="24"/>
        </w:rPr>
        <w:t xml:space="preserve"> before proceeding.</w:t>
      </w:r>
    </w:p>
    <w:p w14:paraId="540946BA" w14:textId="77777777" w:rsidR="00F54544" w:rsidRDefault="00F54544" w:rsidP="00D164FC">
      <w:pPr>
        <w:rPr>
          <w:rFonts w:asciiTheme="minorHAnsi" w:hAnsiTheme="minorHAnsi" w:cstheme="minorHAnsi"/>
          <w:sz w:val="24"/>
        </w:rPr>
      </w:pPr>
    </w:p>
    <w:p w14:paraId="11082919" w14:textId="5A7BA22C" w:rsidR="0062485B" w:rsidRDefault="0062485B" w:rsidP="00D164FC">
      <w:pPr>
        <w:rPr>
          <w:rFonts w:asciiTheme="minorHAnsi" w:hAnsiTheme="minorHAnsi" w:cstheme="minorHAnsi"/>
          <w:sz w:val="24"/>
        </w:rPr>
      </w:pPr>
      <w:r w:rsidRPr="00940D23">
        <w:rPr>
          <w:rFonts w:asciiTheme="minorHAnsi" w:hAnsiTheme="minorHAnsi" w:cstheme="minorHAnsi"/>
          <w:sz w:val="24"/>
        </w:rPr>
        <w:t>Applications must be for eligible services, eligible service areas, eligible recipients, and eligible expenses, and must be properly matched. Applicants must also assure compliance with conditions placed on recipients of federal funds. These include, but are not limited to, transit service coordination, civil rights, private enterprise participation, compliance with safety and drug free workplace regulations, and competitive procurement of goods and services paid for with federal grant funds.</w:t>
      </w:r>
    </w:p>
    <w:p w14:paraId="3235B61F" w14:textId="77777777" w:rsidR="00201C8F" w:rsidRDefault="00201C8F" w:rsidP="00D164FC">
      <w:pPr>
        <w:rPr>
          <w:rFonts w:asciiTheme="minorHAnsi" w:hAnsiTheme="minorHAnsi" w:cstheme="minorHAnsi"/>
          <w:sz w:val="24"/>
        </w:rPr>
      </w:pPr>
    </w:p>
    <w:p w14:paraId="638865E1" w14:textId="41D5CC1F" w:rsidR="00201C8F" w:rsidRDefault="00201C8F" w:rsidP="00D164FC">
      <w:pPr>
        <w:rPr>
          <w:rFonts w:asciiTheme="minorHAnsi" w:hAnsiTheme="minorHAnsi" w:cstheme="minorHAnsi"/>
          <w:sz w:val="24"/>
        </w:rPr>
      </w:pPr>
      <w:r>
        <w:rPr>
          <w:rFonts w:asciiTheme="minorHAnsi" w:hAnsiTheme="minorHAnsi" w:cstheme="minorHAnsi"/>
          <w:sz w:val="24"/>
        </w:rPr>
        <w:t xml:space="preserve">This application is </w:t>
      </w:r>
      <w:r w:rsidR="00D74577">
        <w:rPr>
          <w:rFonts w:asciiTheme="minorHAnsi" w:hAnsiTheme="minorHAnsi" w:cstheme="minorHAnsi"/>
          <w:sz w:val="24"/>
        </w:rPr>
        <w:t xml:space="preserve">an </w:t>
      </w:r>
      <w:r w:rsidR="00F95219">
        <w:rPr>
          <w:rFonts w:asciiTheme="minorHAnsi" w:hAnsiTheme="minorHAnsi" w:cstheme="minorHAnsi"/>
          <w:sz w:val="24"/>
        </w:rPr>
        <w:t>addendum</w:t>
      </w:r>
      <w:r>
        <w:rPr>
          <w:rFonts w:asciiTheme="minorHAnsi" w:hAnsiTheme="minorHAnsi" w:cstheme="minorHAnsi"/>
          <w:sz w:val="24"/>
        </w:rPr>
        <w:t xml:space="preserve"> to the Section </w:t>
      </w:r>
      <w:r w:rsidR="00051233">
        <w:rPr>
          <w:rFonts w:asciiTheme="minorHAnsi" w:hAnsiTheme="minorHAnsi" w:cstheme="minorHAnsi"/>
          <w:sz w:val="24"/>
        </w:rPr>
        <w:t>5307/5339</w:t>
      </w:r>
      <w:r>
        <w:rPr>
          <w:rFonts w:asciiTheme="minorHAnsi" w:hAnsiTheme="minorHAnsi" w:cstheme="minorHAnsi"/>
          <w:sz w:val="24"/>
        </w:rPr>
        <w:t xml:space="preserve"> application </w:t>
      </w:r>
      <w:r w:rsidR="009B5BE7">
        <w:rPr>
          <w:rFonts w:asciiTheme="minorHAnsi" w:hAnsiTheme="minorHAnsi" w:cstheme="minorHAnsi"/>
          <w:sz w:val="24"/>
        </w:rPr>
        <w:t xml:space="preserve">disseminated on </w:t>
      </w:r>
      <w:r w:rsidR="002F1D99">
        <w:rPr>
          <w:rFonts w:asciiTheme="minorHAnsi" w:hAnsiTheme="minorHAnsi" w:cstheme="minorHAnsi"/>
          <w:sz w:val="24"/>
        </w:rPr>
        <w:t>March</w:t>
      </w:r>
      <w:r w:rsidR="009B5BE7">
        <w:rPr>
          <w:rFonts w:asciiTheme="minorHAnsi" w:hAnsiTheme="minorHAnsi" w:cstheme="minorHAnsi"/>
          <w:sz w:val="24"/>
        </w:rPr>
        <w:t xml:space="preserve"> 1, 2023. </w:t>
      </w:r>
      <w:r w:rsidR="001409D2">
        <w:rPr>
          <w:rFonts w:asciiTheme="minorHAnsi" w:hAnsiTheme="minorHAnsi" w:cstheme="minorHAnsi"/>
          <w:sz w:val="24"/>
        </w:rPr>
        <w:t xml:space="preserve"> All awarded </w:t>
      </w:r>
      <w:r w:rsidR="008D4C85">
        <w:rPr>
          <w:rFonts w:asciiTheme="minorHAnsi" w:hAnsiTheme="minorHAnsi" w:cstheme="minorHAnsi"/>
          <w:sz w:val="24"/>
        </w:rPr>
        <w:t xml:space="preserve">projects will be </w:t>
      </w:r>
      <w:r w:rsidR="00852D19">
        <w:rPr>
          <w:rFonts w:asciiTheme="minorHAnsi" w:hAnsiTheme="minorHAnsi" w:cstheme="minorHAnsi"/>
          <w:sz w:val="24"/>
        </w:rPr>
        <w:t>unaltered</w:t>
      </w:r>
      <w:r w:rsidR="008D4C85">
        <w:rPr>
          <w:rFonts w:asciiTheme="minorHAnsi" w:hAnsiTheme="minorHAnsi" w:cstheme="minorHAnsi"/>
          <w:sz w:val="24"/>
        </w:rPr>
        <w:t xml:space="preserve"> by this addendum.</w:t>
      </w:r>
    </w:p>
    <w:p w14:paraId="10A6BB6B" w14:textId="77777777" w:rsidR="00222B50" w:rsidRDefault="00222B50" w:rsidP="00D164FC">
      <w:pPr>
        <w:rPr>
          <w:rFonts w:asciiTheme="minorHAnsi" w:hAnsiTheme="minorHAnsi" w:cstheme="minorHAnsi"/>
          <w:sz w:val="24"/>
        </w:rPr>
      </w:pPr>
    </w:p>
    <w:p w14:paraId="6A756F77" w14:textId="239BBECE" w:rsidR="00222B50" w:rsidRPr="00FD4142" w:rsidRDefault="00222B50" w:rsidP="00D164FC">
      <w:pPr>
        <w:rPr>
          <w:rFonts w:asciiTheme="minorHAnsi" w:hAnsiTheme="minorHAnsi" w:cstheme="minorHAnsi"/>
          <w:b/>
          <w:bCs/>
          <w:sz w:val="24"/>
        </w:rPr>
      </w:pPr>
      <w:r w:rsidRPr="00FD4142">
        <w:rPr>
          <w:rFonts w:asciiTheme="minorHAnsi" w:hAnsiTheme="minorHAnsi" w:cstheme="minorHAnsi"/>
          <w:b/>
          <w:bCs/>
          <w:sz w:val="24"/>
        </w:rPr>
        <w:t xml:space="preserve">The purpose of this </w:t>
      </w:r>
      <w:r w:rsidR="00230993" w:rsidRPr="00FD4142">
        <w:rPr>
          <w:rFonts w:asciiTheme="minorHAnsi" w:hAnsiTheme="minorHAnsi" w:cstheme="minorHAnsi"/>
          <w:b/>
          <w:bCs/>
          <w:sz w:val="24"/>
        </w:rPr>
        <w:t xml:space="preserve">addendum </w:t>
      </w:r>
      <w:r w:rsidRPr="00FD4142">
        <w:rPr>
          <w:rFonts w:asciiTheme="minorHAnsi" w:hAnsiTheme="minorHAnsi" w:cstheme="minorHAnsi"/>
          <w:b/>
          <w:bCs/>
          <w:sz w:val="24"/>
        </w:rPr>
        <w:t xml:space="preserve">application is </w:t>
      </w:r>
      <w:r w:rsidR="006430BF" w:rsidRPr="00FD4142">
        <w:rPr>
          <w:rFonts w:asciiTheme="minorHAnsi" w:hAnsiTheme="minorHAnsi" w:cstheme="minorHAnsi"/>
          <w:b/>
          <w:bCs/>
          <w:sz w:val="24"/>
        </w:rPr>
        <w:t>to a</w:t>
      </w:r>
      <w:r w:rsidR="00F6445F" w:rsidRPr="00FD4142">
        <w:rPr>
          <w:rFonts w:asciiTheme="minorHAnsi" w:hAnsiTheme="minorHAnsi" w:cstheme="minorHAnsi"/>
          <w:b/>
          <w:bCs/>
          <w:sz w:val="24"/>
        </w:rPr>
        <w:t xml:space="preserve">id in </w:t>
      </w:r>
      <w:r w:rsidR="00397A2D" w:rsidRPr="00FD4142">
        <w:rPr>
          <w:rFonts w:asciiTheme="minorHAnsi" w:hAnsiTheme="minorHAnsi" w:cstheme="minorHAnsi"/>
          <w:b/>
          <w:bCs/>
          <w:sz w:val="24"/>
        </w:rPr>
        <w:t>maintaining</w:t>
      </w:r>
      <w:r w:rsidR="00DE7FC7" w:rsidRPr="00FD4142">
        <w:rPr>
          <w:rFonts w:asciiTheme="minorHAnsi" w:hAnsiTheme="minorHAnsi" w:cstheme="minorHAnsi"/>
          <w:b/>
          <w:bCs/>
          <w:sz w:val="24"/>
        </w:rPr>
        <w:t xml:space="preserve"> transit</w:t>
      </w:r>
      <w:r w:rsidR="00397A2D" w:rsidRPr="00FD4142">
        <w:rPr>
          <w:rFonts w:asciiTheme="minorHAnsi" w:hAnsiTheme="minorHAnsi" w:cstheme="minorHAnsi"/>
          <w:b/>
          <w:bCs/>
          <w:sz w:val="24"/>
        </w:rPr>
        <w:t xml:space="preserve"> fleets in a</w:t>
      </w:r>
      <w:r w:rsidR="006430BF" w:rsidRPr="00FD4142">
        <w:rPr>
          <w:rFonts w:asciiTheme="minorHAnsi" w:hAnsiTheme="minorHAnsi" w:cstheme="minorHAnsi"/>
          <w:b/>
          <w:bCs/>
          <w:sz w:val="24"/>
        </w:rPr>
        <w:t xml:space="preserve"> state of good repair</w:t>
      </w:r>
      <w:r w:rsidR="005A12DE" w:rsidRPr="00FD4142">
        <w:rPr>
          <w:rFonts w:asciiTheme="minorHAnsi" w:hAnsiTheme="minorHAnsi" w:cstheme="minorHAnsi"/>
          <w:b/>
          <w:bCs/>
          <w:sz w:val="24"/>
        </w:rPr>
        <w:t xml:space="preserve"> and to allow applicants to </w:t>
      </w:r>
      <w:r w:rsidR="003333CC" w:rsidRPr="00FD4142">
        <w:rPr>
          <w:rFonts w:asciiTheme="minorHAnsi" w:hAnsiTheme="minorHAnsi" w:cstheme="minorHAnsi"/>
          <w:b/>
          <w:bCs/>
          <w:sz w:val="24"/>
        </w:rPr>
        <w:t>purchase</w:t>
      </w:r>
      <w:r w:rsidR="005A12DE" w:rsidRPr="00FD4142">
        <w:rPr>
          <w:rFonts w:asciiTheme="minorHAnsi" w:hAnsiTheme="minorHAnsi" w:cstheme="minorHAnsi"/>
          <w:b/>
          <w:bCs/>
          <w:sz w:val="24"/>
        </w:rPr>
        <w:t xml:space="preserve"> from the Georgia DOAS Vehicle Contract</w:t>
      </w:r>
      <w:r w:rsidR="003333CC" w:rsidRPr="00FD4142">
        <w:rPr>
          <w:rFonts w:asciiTheme="minorHAnsi" w:hAnsiTheme="minorHAnsi" w:cstheme="minorHAnsi"/>
          <w:b/>
          <w:bCs/>
          <w:sz w:val="24"/>
        </w:rPr>
        <w:t>.</w:t>
      </w:r>
    </w:p>
    <w:p w14:paraId="15EED03D" w14:textId="77777777" w:rsidR="00F94192" w:rsidRDefault="00F94192" w:rsidP="00D164FC">
      <w:pPr>
        <w:rPr>
          <w:rFonts w:asciiTheme="minorHAnsi" w:hAnsiTheme="minorHAnsi" w:cstheme="minorHAnsi"/>
          <w:sz w:val="24"/>
        </w:rPr>
      </w:pPr>
    </w:p>
    <w:p w14:paraId="63B15793" w14:textId="77777777" w:rsidR="00724C47" w:rsidRPr="00C73F1C" w:rsidRDefault="009F46C3" w:rsidP="00D164FC">
      <w:pPr>
        <w:rPr>
          <w:rFonts w:asciiTheme="minorHAnsi" w:hAnsiTheme="minorHAnsi" w:cstheme="minorHAnsi"/>
          <w:b/>
          <w:bCs/>
          <w:sz w:val="32"/>
          <w:szCs w:val="32"/>
          <w:u w:val="single"/>
        </w:rPr>
      </w:pPr>
      <w:r w:rsidRPr="00C73F1C">
        <w:rPr>
          <w:rFonts w:asciiTheme="minorHAnsi" w:hAnsiTheme="minorHAnsi" w:cstheme="minorHAnsi"/>
          <w:b/>
          <w:bCs/>
          <w:sz w:val="32"/>
          <w:szCs w:val="32"/>
          <w:u w:val="single"/>
        </w:rPr>
        <w:t>Funding Ratios</w:t>
      </w:r>
    </w:p>
    <w:p w14:paraId="57A40E14" w14:textId="6E9EA053" w:rsidR="009F46C3" w:rsidRPr="00940D23" w:rsidRDefault="009F46C3" w:rsidP="00D164FC">
      <w:pPr>
        <w:rPr>
          <w:rFonts w:asciiTheme="minorHAnsi" w:hAnsiTheme="minorHAnsi" w:cstheme="minorHAnsi"/>
          <w:sz w:val="24"/>
        </w:rPr>
      </w:pPr>
      <w:r w:rsidRPr="00C73F1C">
        <w:rPr>
          <w:rFonts w:asciiTheme="minorHAnsi" w:hAnsiTheme="minorHAnsi" w:cstheme="minorHAnsi"/>
          <w:b/>
          <w:bCs/>
          <w:sz w:val="24"/>
        </w:rPr>
        <w:t xml:space="preserve">Capital </w:t>
      </w:r>
      <w:r w:rsidR="00B778DF" w:rsidRPr="00C73F1C">
        <w:rPr>
          <w:rFonts w:asciiTheme="minorHAnsi" w:hAnsiTheme="minorHAnsi" w:cstheme="minorHAnsi"/>
          <w:b/>
          <w:bCs/>
          <w:sz w:val="24"/>
        </w:rPr>
        <w:t>Equipment</w:t>
      </w:r>
      <w:r w:rsidRPr="00C73F1C">
        <w:rPr>
          <w:rFonts w:asciiTheme="minorHAnsi" w:hAnsiTheme="minorHAnsi" w:cstheme="minorHAnsi"/>
          <w:b/>
          <w:bCs/>
          <w:sz w:val="24"/>
        </w:rPr>
        <w:t xml:space="preserve">: </w:t>
      </w:r>
      <w:r w:rsidRPr="00940D23">
        <w:rPr>
          <w:rFonts w:asciiTheme="minorHAnsi" w:hAnsiTheme="minorHAnsi" w:cstheme="minorHAnsi"/>
          <w:sz w:val="24"/>
        </w:rPr>
        <w:t xml:space="preserve"> All capital </w:t>
      </w:r>
      <w:r w:rsidR="00B27566">
        <w:rPr>
          <w:rFonts w:asciiTheme="minorHAnsi" w:hAnsiTheme="minorHAnsi" w:cstheme="minorHAnsi"/>
          <w:sz w:val="24"/>
        </w:rPr>
        <w:t xml:space="preserve">rolling stock </w:t>
      </w:r>
      <w:r w:rsidR="00051233">
        <w:rPr>
          <w:rFonts w:asciiTheme="minorHAnsi" w:hAnsiTheme="minorHAnsi" w:cstheme="minorHAnsi"/>
          <w:sz w:val="24"/>
        </w:rPr>
        <w:t>5307/5339</w:t>
      </w:r>
      <w:r w:rsidR="00113F02">
        <w:rPr>
          <w:rFonts w:asciiTheme="minorHAnsi" w:hAnsiTheme="minorHAnsi" w:cstheme="minorHAnsi"/>
          <w:sz w:val="24"/>
        </w:rPr>
        <w:t xml:space="preserve"> Addendum </w:t>
      </w:r>
      <w:r w:rsidRPr="00940D23">
        <w:rPr>
          <w:rFonts w:asciiTheme="minorHAnsi" w:hAnsiTheme="minorHAnsi" w:cstheme="minorHAnsi"/>
          <w:sz w:val="24"/>
        </w:rPr>
        <w:t xml:space="preserve">projects are funded </w:t>
      </w:r>
      <w:r w:rsidRPr="002C3D23">
        <w:rPr>
          <w:rFonts w:asciiTheme="minorHAnsi" w:hAnsiTheme="minorHAnsi" w:cstheme="minorHAnsi"/>
          <w:sz w:val="24"/>
        </w:rPr>
        <w:t xml:space="preserve">at </w:t>
      </w:r>
      <w:r w:rsidR="000B0532">
        <w:rPr>
          <w:rFonts w:asciiTheme="minorHAnsi" w:hAnsiTheme="minorHAnsi" w:cstheme="minorHAnsi"/>
          <w:sz w:val="24"/>
        </w:rPr>
        <w:t>8</w:t>
      </w:r>
      <w:r w:rsidR="001C70A5" w:rsidRPr="002C3D23">
        <w:rPr>
          <w:rFonts w:asciiTheme="minorHAnsi" w:hAnsiTheme="minorHAnsi" w:cstheme="minorHAnsi"/>
          <w:sz w:val="24"/>
        </w:rPr>
        <w:t xml:space="preserve">0% Federal / </w:t>
      </w:r>
      <w:r w:rsidR="00CA694A">
        <w:rPr>
          <w:rFonts w:asciiTheme="minorHAnsi" w:hAnsiTheme="minorHAnsi" w:cstheme="minorHAnsi"/>
          <w:sz w:val="24"/>
        </w:rPr>
        <w:t>2</w:t>
      </w:r>
      <w:r w:rsidR="001C70A5" w:rsidRPr="002C3D23">
        <w:rPr>
          <w:rFonts w:asciiTheme="minorHAnsi" w:hAnsiTheme="minorHAnsi" w:cstheme="minorHAnsi"/>
          <w:sz w:val="24"/>
        </w:rPr>
        <w:t>0% Local Match</w:t>
      </w:r>
      <w:r w:rsidR="001C70A5" w:rsidRPr="00940D23">
        <w:rPr>
          <w:rFonts w:asciiTheme="minorHAnsi" w:hAnsiTheme="minorHAnsi" w:cstheme="minorHAnsi"/>
          <w:sz w:val="24"/>
        </w:rPr>
        <w:t xml:space="preserve"> Ratio</w:t>
      </w:r>
      <w:r w:rsidR="00113F02">
        <w:rPr>
          <w:rFonts w:asciiTheme="minorHAnsi" w:hAnsiTheme="minorHAnsi" w:cstheme="minorHAnsi"/>
          <w:sz w:val="24"/>
        </w:rPr>
        <w:t>.</w:t>
      </w:r>
      <w:r w:rsidRPr="00940D23">
        <w:rPr>
          <w:rFonts w:asciiTheme="minorHAnsi" w:hAnsiTheme="minorHAnsi" w:cstheme="minorHAnsi"/>
          <w:sz w:val="24"/>
        </w:rPr>
        <w:t xml:space="preserve"> </w:t>
      </w:r>
    </w:p>
    <w:p w14:paraId="40DEC75A" w14:textId="3D92AB33" w:rsidR="00207B1D" w:rsidRPr="00940D23" w:rsidRDefault="00207B1D" w:rsidP="00D164FC">
      <w:pPr>
        <w:rPr>
          <w:rFonts w:asciiTheme="minorHAnsi" w:hAnsiTheme="minorHAnsi" w:cstheme="minorHAnsi"/>
          <w:sz w:val="24"/>
        </w:rPr>
      </w:pPr>
    </w:p>
    <w:p w14:paraId="175147CF" w14:textId="77777777"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t>Technical Assistance</w:t>
      </w:r>
    </w:p>
    <w:p w14:paraId="2C5DAA1B" w14:textId="1667704B"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Technical Assistance is available to any Applicant for Section </w:t>
      </w:r>
      <w:r w:rsidR="00051233">
        <w:rPr>
          <w:rFonts w:asciiTheme="minorHAnsi" w:hAnsiTheme="minorHAnsi" w:cstheme="minorHAnsi"/>
          <w:sz w:val="24"/>
        </w:rPr>
        <w:t>5307/5339</w:t>
      </w:r>
      <w:r w:rsidR="00267E8F" w:rsidRPr="00940D23">
        <w:rPr>
          <w:rFonts w:asciiTheme="minorHAnsi" w:hAnsiTheme="minorHAnsi" w:cstheme="minorHAnsi"/>
          <w:sz w:val="24"/>
        </w:rPr>
        <w:t xml:space="preserve"> </w:t>
      </w:r>
      <w:r w:rsidR="00B27566">
        <w:rPr>
          <w:rFonts w:asciiTheme="minorHAnsi" w:hAnsiTheme="minorHAnsi" w:cstheme="minorHAnsi"/>
          <w:sz w:val="24"/>
        </w:rPr>
        <w:t xml:space="preserve">Addendum </w:t>
      </w:r>
      <w:r w:rsidRPr="00940D23">
        <w:rPr>
          <w:rFonts w:asciiTheme="minorHAnsi" w:hAnsiTheme="minorHAnsi" w:cstheme="minorHAnsi"/>
          <w:sz w:val="24"/>
        </w:rPr>
        <w:t>funds through ALDOT</w:t>
      </w:r>
      <w:r w:rsidR="00323851" w:rsidRPr="00940D23">
        <w:rPr>
          <w:rFonts w:asciiTheme="minorHAnsi" w:hAnsiTheme="minorHAnsi" w:cstheme="minorHAnsi"/>
          <w:sz w:val="24"/>
        </w:rPr>
        <w:t xml:space="preserve"> and The </w:t>
      </w:r>
      <w:r w:rsidR="00B27566">
        <w:rPr>
          <w:rFonts w:asciiTheme="minorHAnsi" w:hAnsiTheme="minorHAnsi" w:cstheme="minorHAnsi"/>
          <w:sz w:val="24"/>
        </w:rPr>
        <w:t>Troy University</w:t>
      </w:r>
      <w:r w:rsidR="00323851" w:rsidRPr="00940D23">
        <w:rPr>
          <w:rFonts w:asciiTheme="minorHAnsi" w:hAnsiTheme="minorHAnsi" w:cstheme="minorHAnsi"/>
          <w:sz w:val="24"/>
        </w:rPr>
        <w:t xml:space="preserve"> Office of Public Transportation</w:t>
      </w:r>
      <w:r w:rsidRPr="00940D23">
        <w:rPr>
          <w:rFonts w:asciiTheme="minorHAnsi" w:hAnsiTheme="minorHAnsi" w:cstheme="minorHAnsi"/>
          <w:sz w:val="24"/>
        </w:rPr>
        <w:t xml:space="preserve">. </w:t>
      </w:r>
      <w:r w:rsidR="00323851" w:rsidRPr="00940D23">
        <w:rPr>
          <w:rFonts w:asciiTheme="minorHAnsi" w:hAnsiTheme="minorHAnsi" w:cstheme="minorHAnsi"/>
          <w:sz w:val="24"/>
        </w:rPr>
        <w:t>Applicants may request technical assistance from their Regional Manager or ALDOT</w:t>
      </w:r>
      <w:r w:rsidRPr="00940D23">
        <w:rPr>
          <w:rFonts w:asciiTheme="minorHAnsi" w:hAnsiTheme="minorHAnsi" w:cstheme="minorHAnsi"/>
          <w:sz w:val="24"/>
        </w:rPr>
        <w:t xml:space="preserve"> by </w:t>
      </w:r>
      <w:r w:rsidR="00323851" w:rsidRPr="00940D23">
        <w:rPr>
          <w:rFonts w:asciiTheme="minorHAnsi" w:hAnsiTheme="minorHAnsi" w:cstheme="minorHAnsi"/>
          <w:sz w:val="24"/>
        </w:rPr>
        <w:t>phone or email</w:t>
      </w:r>
      <w:r w:rsidRPr="00940D23">
        <w:rPr>
          <w:rFonts w:asciiTheme="minorHAnsi" w:hAnsiTheme="minorHAnsi" w:cstheme="minorHAnsi"/>
          <w:sz w:val="24"/>
        </w:rPr>
        <w:t xml:space="preserve"> using the Contact Information listed below.</w:t>
      </w:r>
    </w:p>
    <w:p w14:paraId="1FC39945" w14:textId="77777777" w:rsidR="0062485B" w:rsidRPr="00940D23" w:rsidRDefault="0062485B" w:rsidP="00D164FC">
      <w:pPr>
        <w:rPr>
          <w:rFonts w:asciiTheme="minorHAnsi" w:hAnsiTheme="minorHAnsi" w:cstheme="minorHAnsi"/>
          <w:sz w:val="24"/>
        </w:rPr>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2790"/>
        <w:gridCol w:w="2970"/>
        <w:gridCol w:w="2340"/>
      </w:tblGrid>
      <w:tr w:rsidR="00323851" w:rsidRPr="00940D23" w14:paraId="0B72203D" w14:textId="77777777" w:rsidTr="008537C9">
        <w:trPr>
          <w:trHeight w:val="1679"/>
        </w:trPr>
        <w:tc>
          <w:tcPr>
            <w:tcW w:w="2880" w:type="dxa"/>
          </w:tcPr>
          <w:p w14:paraId="560C623F" w14:textId="77777777" w:rsidR="009D1B27" w:rsidRDefault="00323851" w:rsidP="00D164FC">
            <w:pPr>
              <w:rPr>
                <w:rFonts w:asciiTheme="minorHAnsi" w:hAnsiTheme="minorHAnsi" w:cstheme="minorHAnsi"/>
                <w:sz w:val="24"/>
              </w:rPr>
            </w:pPr>
            <w:r w:rsidRPr="00940D23">
              <w:rPr>
                <w:rFonts w:asciiTheme="minorHAnsi" w:hAnsiTheme="minorHAnsi" w:cstheme="minorHAnsi"/>
                <w:sz w:val="24"/>
              </w:rPr>
              <w:t>Lauren Heikkinen</w:t>
            </w:r>
          </w:p>
          <w:p w14:paraId="10ECAA56" w14:textId="6465FCD6" w:rsidR="00323851" w:rsidRPr="00940D23" w:rsidRDefault="009D1B27" w:rsidP="00D164FC">
            <w:pPr>
              <w:rPr>
                <w:rFonts w:asciiTheme="minorHAnsi" w:hAnsiTheme="minorHAnsi" w:cstheme="minorHAnsi"/>
                <w:sz w:val="24"/>
              </w:rPr>
            </w:pPr>
            <w:r>
              <w:rPr>
                <w:rFonts w:asciiTheme="minorHAnsi" w:hAnsiTheme="minorHAnsi" w:cstheme="minorHAnsi"/>
                <w:sz w:val="24"/>
              </w:rPr>
              <w:t xml:space="preserve">Troy University </w:t>
            </w:r>
            <w:r w:rsidR="00323851" w:rsidRPr="00940D23">
              <w:rPr>
                <w:rFonts w:asciiTheme="minorHAnsi" w:hAnsiTheme="minorHAnsi" w:cstheme="minorHAnsi"/>
                <w:sz w:val="24"/>
              </w:rPr>
              <w:t>-</w:t>
            </w:r>
            <w:r>
              <w:rPr>
                <w:rFonts w:asciiTheme="minorHAnsi" w:hAnsiTheme="minorHAnsi" w:cstheme="minorHAnsi"/>
                <w:sz w:val="24"/>
              </w:rPr>
              <w:t xml:space="preserve"> </w:t>
            </w:r>
            <w:r w:rsidR="00323851" w:rsidRPr="00940D23">
              <w:rPr>
                <w:rFonts w:asciiTheme="minorHAnsi" w:hAnsiTheme="minorHAnsi" w:cstheme="minorHAnsi"/>
                <w:sz w:val="24"/>
              </w:rPr>
              <w:t>OPT</w:t>
            </w:r>
          </w:p>
          <w:p w14:paraId="05C0133E"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North Regional Manager</w:t>
            </w:r>
          </w:p>
          <w:p w14:paraId="10757B87" w14:textId="40F3C632" w:rsidR="0048465F" w:rsidRDefault="00B75B6C" w:rsidP="00D164FC">
            <w:pPr>
              <w:rPr>
                <w:rFonts w:asciiTheme="minorHAnsi" w:hAnsiTheme="minorHAnsi" w:cstheme="minorHAnsi"/>
                <w:sz w:val="24"/>
              </w:rPr>
            </w:pPr>
            <w:hyperlink r:id="rId14" w:history="1">
              <w:r w:rsidR="0048465F" w:rsidRPr="00446EA5">
                <w:rPr>
                  <w:rStyle w:val="Hyperlink"/>
                  <w:rFonts w:asciiTheme="minorHAnsi" w:hAnsiTheme="minorHAnsi" w:cstheme="minorHAnsi"/>
                  <w:sz w:val="24"/>
                </w:rPr>
                <w:t>heikkinenl@dot.state.al.us</w:t>
              </w:r>
            </w:hyperlink>
          </w:p>
          <w:p w14:paraId="03CA5DC2" w14:textId="3C2271D3"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256-658-9691</w:t>
            </w:r>
          </w:p>
        </w:tc>
        <w:tc>
          <w:tcPr>
            <w:tcW w:w="2790" w:type="dxa"/>
          </w:tcPr>
          <w:p w14:paraId="56B7A563" w14:textId="6E8CE0FF" w:rsidR="00323851" w:rsidRPr="00940D23" w:rsidRDefault="002564CD" w:rsidP="00D164FC">
            <w:pPr>
              <w:rPr>
                <w:rFonts w:asciiTheme="minorHAnsi" w:hAnsiTheme="minorHAnsi" w:cstheme="minorHAnsi"/>
                <w:sz w:val="24"/>
              </w:rPr>
            </w:pPr>
            <w:r>
              <w:rPr>
                <w:rFonts w:asciiTheme="minorHAnsi" w:hAnsiTheme="minorHAnsi" w:cstheme="minorHAnsi"/>
                <w:sz w:val="24"/>
              </w:rPr>
              <w:t>Lora Weaver</w:t>
            </w:r>
          </w:p>
          <w:p w14:paraId="6324E75C" w14:textId="4DD922B9" w:rsidR="00323851" w:rsidRPr="00940D23" w:rsidRDefault="009D1B27" w:rsidP="00D164FC">
            <w:pPr>
              <w:rPr>
                <w:rFonts w:asciiTheme="minorHAnsi" w:hAnsiTheme="minorHAnsi" w:cstheme="minorHAnsi"/>
                <w:sz w:val="24"/>
              </w:rPr>
            </w:pPr>
            <w:r>
              <w:rPr>
                <w:rFonts w:asciiTheme="minorHAnsi" w:hAnsiTheme="minorHAnsi" w:cstheme="minorHAnsi"/>
                <w:sz w:val="24"/>
              </w:rPr>
              <w:t xml:space="preserve">Troy University </w:t>
            </w:r>
            <w:r w:rsidR="00323851" w:rsidRPr="00940D23">
              <w:rPr>
                <w:rFonts w:asciiTheme="minorHAnsi" w:hAnsiTheme="minorHAnsi" w:cstheme="minorHAnsi"/>
                <w:sz w:val="24"/>
              </w:rPr>
              <w:t>-</w:t>
            </w:r>
            <w:r>
              <w:rPr>
                <w:rFonts w:asciiTheme="minorHAnsi" w:hAnsiTheme="minorHAnsi" w:cstheme="minorHAnsi"/>
                <w:sz w:val="24"/>
              </w:rPr>
              <w:t xml:space="preserve"> </w:t>
            </w:r>
            <w:r w:rsidR="00323851" w:rsidRPr="00940D23">
              <w:rPr>
                <w:rFonts w:asciiTheme="minorHAnsi" w:hAnsiTheme="minorHAnsi" w:cstheme="minorHAnsi"/>
                <w:sz w:val="24"/>
              </w:rPr>
              <w:t>OPT</w:t>
            </w:r>
          </w:p>
          <w:p w14:paraId="171E8748" w14:textId="2DF55D14"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 xml:space="preserve">Central Regional </w:t>
            </w:r>
            <w:r w:rsidR="00194A57">
              <w:rPr>
                <w:rFonts w:asciiTheme="minorHAnsi" w:hAnsiTheme="minorHAnsi" w:cstheme="minorHAnsi"/>
                <w:sz w:val="24"/>
              </w:rPr>
              <w:t>M</w:t>
            </w:r>
            <w:r w:rsidRPr="00940D23">
              <w:rPr>
                <w:rFonts w:asciiTheme="minorHAnsi" w:hAnsiTheme="minorHAnsi" w:cstheme="minorHAnsi"/>
                <w:sz w:val="24"/>
              </w:rPr>
              <w:t>anager</w:t>
            </w:r>
          </w:p>
          <w:p w14:paraId="2F08E84F" w14:textId="5C0C4B6F" w:rsidR="00323851" w:rsidRDefault="00B75B6C" w:rsidP="00D164FC">
            <w:pPr>
              <w:rPr>
                <w:rFonts w:asciiTheme="minorHAnsi" w:hAnsiTheme="minorHAnsi" w:cstheme="minorHAnsi"/>
                <w:sz w:val="24"/>
              </w:rPr>
            </w:pPr>
            <w:hyperlink r:id="rId15" w:history="1">
              <w:r w:rsidR="00907C4D" w:rsidRPr="00AF2962">
                <w:rPr>
                  <w:rStyle w:val="Hyperlink"/>
                  <w:rFonts w:asciiTheme="minorHAnsi" w:hAnsiTheme="minorHAnsi" w:cstheme="minorHAnsi"/>
                  <w:sz w:val="24"/>
                </w:rPr>
                <w:t>weaverl@dot.state.al.us</w:t>
              </w:r>
            </w:hyperlink>
          </w:p>
          <w:p w14:paraId="3DE40871" w14:textId="163D4E8E" w:rsidR="00323851" w:rsidRPr="00940D23" w:rsidRDefault="00907C4D" w:rsidP="00D164FC">
            <w:pPr>
              <w:rPr>
                <w:rFonts w:asciiTheme="minorHAnsi" w:hAnsiTheme="minorHAnsi" w:cstheme="minorHAnsi"/>
                <w:sz w:val="24"/>
              </w:rPr>
            </w:pPr>
            <w:r>
              <w:rPr>
                <w:rFonts w:asciiTheme="minorHAnsi" w:hAnsiTheme="minorHAnsi" w:cstheme="minorHAnsi"/>
                <w:sz w:val="24"/>
              </w:rPr>
              <w:t>256-613-88</w:t>
            </w:r>
            <w:r w:rsidR="0022328D">
              <w:rPr>
                <w:rFonts w:asciiTheme="minorHAnsi" w:hAnsiTheme="minorHAnsi" w:cstheme="minorHAnsi"/>
                <w:sz w:val="24"/>
              </w:rPr>
              <w:t>83</w:t>
            </w:r>
          </w:p>
        </w:tc>
        <w:tc>
          <w:tcPr>
            <w:tcW w:w="2970" w:type="dxa"/>
          </w:tcPr>
          <w:p w14:paraId="4FB6EC9D"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Chandra Middleton</w:t>
            </w:r>
          </w:p>
          <w:p w14:paraId="6F120FEF" w14:textId="77777777" w:rsidR="009D1B27" w:rsidRPr="00940D23" w:rsidRDefault="009D1B27" w:rsidP="009D1B27">
            <w:pPr>
              <w:rPr>
                <w:rFonts w:asciiTheme="minorHAnsi" w:hAnsiTheme="minorHAnsi" w:cstheme="minorHAnsi"/>
                <w:sz w:val="24"/>
              </w:rPr>
            </w:pPr>
            <w:r>
              <w:rPr>
                <w:rFonts w:asciiTheme="minorHAnsi" w:hAnsiTheme="minorHAnsi" w:cstheme="minorHAnsi"/>
                <w:sz w:val="24"/>
              </w:rPr>
              <w:t xml:space="preserve">Troy University </w:t>
            </w:r>
            <w:r w:rsidRPr="00940D23">
              <w:rPr>
                <w:rFonts w:asciiTheme="minorHAnsi" w:hAnsiTheme="minorHAnsi" w:cstheme="minorHAnsi"/>
                <w:sz w:val="24"/>
              </w:rPr>
              <w:t>-</w:t>
            </w:r>
            <w:r>
              <w:rPr>
                <w:rFonts w:asciiTheme="minorHAnsi" w:hAnsiTheme="minorHAnsi" w:cstheme="minorHAnsi"/>
                <w:sz w:val="24"/>
              </w:rPr>
              <w:t xml:space="preserve"> </w:t>
            </w:r>
            <w:r w:rsidRPr="00940D23">
              <w:rPr>
                <w:rFonts w:asciiTheme="minorHAnsi" w:hAnsiTheme="minorHAnsi" w:cstheme="minorHAnsi"/>
                <w:sz w:val="24"/>
              </w:rPr>
              <w:t>OPT</w:t>
            </w:r>
          </w:p>
          <w:p w14:paraId="247DD4CE" w14:textId="77777777"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South Regional Manager</w:t>
            </w:r>
          </w:p>
          <w:p w14:paraId="7579D84E" w14:textId="756C722E" w:rsidR="00194A57" w:rsidRDefault="00B75B6C" w:rsidP="00D164FC">
            <w:pPr>
              <w:rPr>
                <w:rFonts w:asciiTheme="minorHAnsi" w:hAnsiTheme="minorHAnsi" w:cstheme="minorHAnsi"/>
                <w:sz w:val="24"/>
              </w:rPr>
            </w:pPr>
            <w:hyperlink r:id="rId16" w:history="1">
              <w:r w:rsidR="00194A57" w:rsidRPr="00446EA5">
                <w:rPr>
                  <w:rStyle w:val="Hyperlink"/>
                  <w:rFonts w:asciiTheme="minorHAnsi" w:hAnsiTheme="minorHAnsi" w:cstheme="minorHAnsi"/>
                  <w:sz w:val="24"/>
                </w:rPr>
                <w:t>middletonc@dot.state.al.us</w:t>
              </w:r>
            </w:hyperlink>
          </w:p>
          <w:p w14:paraId="1E4779EA" w14:textId="261101AC" w:rsidR="00323851" w:rsidRPr="00940D23" w:rsidRDefault="00323851" w:rsidP="00D164FC">
            <w:pPr>
              <w:rPr>
                <w:rFonts w:asciiTheme="minorHAnsi" w:hAnsiTheme="minorHAnsi" w:cstheme="minorHAnsi"/>
                <w:sz w:val="24"/>
              </w:rPr>
            </w:pPr>
            <w:r w:rsidRPr="00940D23">
              <w:rPr>
                <w:rFonts w:asciiTheme="minorHAnsi" w:hAnsiTheme="minorHAnsi" w:cstheme="minorHAnsi"/>
                <w:sz w:val="24"/>
              </w:rPr>
              <w:t>251-923-6687</w:t>
            </w:r>
          </w:p>
        </w:tc>
        <w:tc>
          <w:tcPr>
            <w:tcW w:w="2340" w:type="dxa"/>
          </w:tcPr>
          <w:p w14:paraId="31CD4854" w14:textId="57EAFC09" w:rsidR="00323851" w:rsidRPr="00940D23" w:rsidRDefault="00323851" w:rsidP="00D164FC">
            <w:pPr>
              <w:rPr>
                <w:rFonts w:asciiTheme="minorHAnsi" w:hAnsiTheme="minorHAnsi" w:cstheme="minorHAnsi"/>
                <w:sz w:val="24"/>
              </w:rPr>
            </w:pPr>
          </w:p>
        </w:tc>
      </w:tr>
    </w:tbl>
    <w:p w14:paraId="300C0172" w14:textId="160BFAA9" w:rsidR="009F46C3" w:rsidRPr="005D1A8E" w:rsidRDefault="009F46C3" w:rsidP="00D164FC">
      <w:pPr>
        <w:rPr>
          <w:rFonts w:asciiTheme="minorHAnsi" w:hAnsiTheme="minorHAnsi" w:cstheme="minorHAnsi"/>
          <w:b/>
          <w:bCs/>
          <w:sz w:val="32"/>
          <w:szCs w:val="32"/>
          <w:u w:val="single"/>
        </w:rPr>
      </w:pPr>
      <w:r w:rsidRPr="005D1A8E">
        <w:rPr>
          <w:rFonts w:asciiTheme="minorHAnsi" w:hAnsiTheme="minorHAnsi" w:cstheme="minorHAnsi"/>
          <w:b/>
          <w:bCs/>
          <w:sz w:val="32"/>
          <w:szCs w:val="32"/>
          <w:u w:val="single"/>
        </w:rPr>
        <w:t>General Instructions and Format of the Application</w:t>
      </w:r>
    </w:p>
    <w:p w14:paraId="43A60585" w14:textId="4098D13A"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The forms and required exhibits included in this package provide the Alabama Department of Transportation with the information necessary to ensure compliance with State and Federal requirements. The required submissions must be complete</w:t>
      </w:r>
      <w:r w:rsidR="00722E9C" w:rsidRPr="00940D23">
        <w:rPr>
          <w:rFonts w:asciiTheme="minorHAnsi" w:hAnsiTheme="minorHAnsi" w:cstheme="minorHAnsi"/>
          <w:sz w:val="24"/>
        </w:rPr>
        <w:t xml:space="preserve">, </w:t>
      </w:r>
      <w:r w:rsidRPr="00940D23">
        <w:rPr>
          <w:rFonts w:asciiTheme="minorHAnsi" w:hAnsiTheme="minorHAnsi" w:cstheme="minorHAnsi"/>
          <w:sz w:val="24"/>
        </w:rPr>
        <w:t>correct</w:t>
      </w:r>
      <w:r w:rsidR="00722E9C" w:rsidRPr="00940D23">
        <w:rPr>
          <w:rFonts w:asciiTheme="minorHAnsi" w:hAnsiTheme="minorHAnsi" w:cstheme="minorHAnsi"/>
          <w:sz w:val="24"/>
        </w:rPr>
        <w:t xml:space="preserve"> and in order</w:t>
      </w:r>
      <w:r w:rsidRPr="00940D23">
        <w:rPr>
          <w:rFonts w:asciiTheme="minorHAnsi" w:hAnsiTheme="minorHAnsi" w:cstheme="minorHAnsi"/>
          <w:sz w:val="24"/>
        </w:rPr>
        <w:t>. Applicants should be aware that there are severe penalties and sanctions for furnishing false information in order to obtain federal grants.</w:t>
      </w:r>
    </w:p>
    <w:p w14:paraId="110FFD37" w14:textId="77777777" w:rsidR="0062485B" w:rsidRPr="00940D23" w:rsidRDefault="0062485B" w:rsidP="00D164FC">
      <w:pPr>
        <w:rPr>
          <w:rFonts w:asciiTheme="minorHAnsi" w:hAnsiTheme="minorHAnsi" w:cstheme="minorHAnsi"/>
          <w:sz w:val="24"/>
        </w:rPr>
      </w:pPr>
    </w:p>
    <w:p w14:paraId="394453EA" w14:textId="30FAEB86" w:rsidR="006758D6" w:rsidRPr="00A07431" w:rsidRDefault="0062485B" w:rsidP="00D164FC">
      <w:pPr>
        <w:rPr>
          <w:rFonts w:asciiTheme="minorHAnsi" w:hAnsiTheme="minorHAnsi" w:cstheme="minorHAnsi"/>
          <w:b/>
          <w:bCs/>
          <w:sz w:val="24"/>
          <w:u w:val="single"/>
        </w:rPr>
      </w:pPr>
      <w:bookmarkStart w:id="0" w:name="_Hlk55547439"/>
      <w:r w:rsidRPr="00A07431">
        <w:rPr>
          <w:rFonts w:asciiTheme="minorHAnsi" w:hAnsiTheme="minorHAnsi" w:cstheme="minorHAnsi"/>
          <w:b/>
          <w:bCs/>
          <w:sz w:val="24"/>
          <w:u w:val="single"/>
        </w:rPr>
        <w:t xml:space="preserve">Only One (1) Application per </w:t>
      </w:r>
      <w:r w:rsidR="00234423">
        <w:rPr>
          <w:rFonts w:asciiTheme="minorHAnsi" w:hAnsiTheme="minorHAnsi" w:cstheme="minorHAnsi"/>
          <w:b/>
          <w:bCs/>
          <w:sz w:val="24"/>
          <w:u w:val="single"/>
        </w:rPr>
        <w:t>Applicant</w:t>
      </w:r>
    </w:p>
    <w:p w14:paraId="3697F2B8" w14:textId="7849276A" w:rsidR="00F61132"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Submit only one (1) application </w:t>
      </w:r>
      <w:bookmarkEnd w:id="0"/>
      <w:r w:rsidRPr="00940D23">
        <w:rPr>
          <w:rFonts w:asciiTheme="minorHAnsi" w:hAnsiTheme="minorHAnsi" w:cstheme="minorHAnsi"/>
          <w:sz w:val="24"/>
        </w:rPr>
        <w:t xml:space="preserve">per </w:t>
      </w:r>
      <w:r w:rsidR="00234423">
        <w:rPr>
          <w:rFonts w:asciiTheme="minorHAnsi" w:hAnsiTheme="minorHAnsi" w:cstheme="minorHAnsi"/>
          <w:sz w:val="24"/>
        </w:rPr>
        <w:t>Applicant</w:t>
      </w:r>
      <w:r w:rsidRPr="00940D23">
        <w:rPr>
          <w:rFonts w:asciiTheme="minorHAnsi" w:hAnsiTheme="minorHAnsi" w:cstheme="minorHAnsi"/>
          <w:sz w:val="24"/>
        </w:rPr>
        <w:t xml:space="preserve">, even if the </w:t>
      </w:r>
      <w:r w:rsidR="00234423">
        <w:rPr>
          <w:rFonts w:asciiTheme="minorHAnsi" w:hAnsiTheme="minorHAnsi" w:cstheme="minorHAnsi"/>
          <w:sz w:val="24"/>
        </w:rPr>
        <w:t>Applicant</w:t>
      </w:r>
      <w:r w:rsidRPr="00940D23">
        <w:rPr>
          <w:rFonts w:asciiTheme="minorHAnsi" w:hAnsiTheme="minorHAnsi" w:cstheme="minorHAnsi"/>
          <w:sz w:val="24"/>
        </w:rPr>
        <w:t xml:space="preserve"> will be applying for assistance at multiple locations. If there are multiple locations, it will be necessary to submit multiple originals of some Exhibits (one for each location). </w:t>
      </w:r>
    </w:p>
    <w:p w14:paraId="6B699379" w14:textId="77777777" w:rsidR="0062485B" w:rsidRPr="00940D23" w:rsidRDefault="0062485B" w:rsidP="00D164FC">
      <w:pPr>
        <w:rPr>
          <w:rFonts w:asciiTheme="minorHAnsi" w:hAnsiTheme="minorHAnsi" w:cstheme="minorHAnsi"/>
          <w:sz w:val="24"/>
        </w:rPr>
      </w:pPr>
    </w:p>
    <w:p w14:paraId="764249FB" w14:textId="77777777" w:rsidR="006758D6" w:rsidRPr="00A07431" w:rsidRDefault="0062485B" w:rsidP="00D164FC">
      <w:pPr>
        <w:rPr>
          <w:rFonts w:asciiTheme="minorHAnsi" w:hAnsiTheme="minorHAnsi" w:cstheme="minorHAnsi"/>
          <w:b/>
          <w:bCs/>
          <w:sz w:val="24"/>
          <w:u w:val="single"/>
        </w:rPr>
      </w:pPr>
      <w:r w:rsidRPr="00A07431">
        <w:rPr>
          <w:rFonts w:asciiTheme="minorHAnsi" w:hAnsiTheme="minorHAnsi" w:cstheme="minorHAnsi"/>
          <w:b/>
          <w:bCs/>
          <w:sz w:val="24"/>
          <w:u w:val="single"/>
        </w:rPr>
        <w:t xml:space="preserve">Completed Checklist Is Required  </w:t>
      </w:r>
    </w:p>
    <w:p w14:paraId="59BA4A78" w14:textId="77777777" w:rsidR="0091078A"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application package </w:t>
      </w:r>
      <w:r w:rsidRPr="00A07431">
        <w:rPr>
          <w:rFonts w:asciiTheme="minorHAnsi" w:hAnsiTheme="minorHAnsi" w:cstheme="minorHAnsi"/>
          <w:u w:val="single"/>
        </w:rPr>
        <w:t xml:space="preserve">must be submitted in the order listed on the </w:t>
      </w:r>
      <w:r w:rsidRPr="00A07431">
        <w:rPr>
          <w:rFonts w:asciiTheme="minorHAnsi" w:hAnsiTheme="minorHAnsi" w:cstheme="minorHAnsi"/>
          <w:b/>
          <w:bCs/>
          <w:u w:val="single"/>
        </w:rPr>
        <w:t>Checklist</w:t>
      </w:r>
      <w:r w:rsidRPr="00A07431">
        <w:rPr>
          <w:rFonts w:asciiTheme="minorHAnsi" w:hAnsiTheme="minorHAnsi" w:cstheme="minorHAnsi"/>
          <w:b/>
          <w:bCs/>
        </w:rPr>
        <w:t>.</w:t>
      </w:r>
      <w:r w:rsidRPr="00A07431">
        <w:rPr>
          <w:rFonts w:asciiTheme="minorHAnsi" w:hAnsiTheme="minorHAnsi" w:cstheme="minorHAnsi"/>
        </w:rPr>
        <w:t xml:space="preserve"> </w:t>
      </w:r>
      <w:r w:rsidR="005E02F0" w:rsidRPr="00A07431">
        <w:rPr>
          <w:rFonts w:asciiTheme="minorHAnsi" w:hAnsiTheme="minorHAnsi" w:cstheme="minorHAnsi"/>
        </w:rPr>
        <w:t>Attachments</w:t>
      </w:r>
      <w:r w:rsidR="00C903BD" w:rsidRPr="00A07431">
        <w:rPr>
          <w:rFonts w:asciiTheme="minorHAnsi" w:hAnsiTheme="minorHAnsi" w:cstheme="minorHAnsi"/>
        </w:rPr>
        <w:t>/</w:t>
      </w:r>
      <w:r w:rsidR="00E2042F" w:rsidRPr="00A07431">
        <w:rPr>
          <w:rFonts w:asciiTheme="minorHAnsi" w:hAnsiTheme="minorHAnsi" w:cstheme="minorHAnsi"/>
        </w:rPr>
        <w:t>S</w:t>
      </w:r>
      <w:r w:rsidR="00C903BD" w:rsidRPr="00A07431">
        <w:rPr>
          <w:rFonts w:asciiTheme="minorHAnsi" w:hAnsiTheme="minorHAnsi" w:cstheme="minorHAnsi"/>
        </w:rPr>
        <w:t>upporting documents</w:t>
      </w:r>
      <w:r w:rsidR="003C09BB" w:rsidRPr="00A07431">
        <w:rPr>
          <w:rFonts w:asciiTheme="minorHAnsi" w:hAnsiTheme="minorHAnsi" w:cstheme="minorHAnsi"/>
        </w:rPr>
        <w:t xml:space="preserve"> </w:t>
      </w:r>
      <w:r w:rsidR="003C09BB" w:rsidRPr="00E60E07">
        <w:rPr>
          <w:rFonts w:asciiTheme="minorHAnsi" w:hAnsiTheme="minorHAnsi" w:cstheme="minorHAnsi"/>
          <w:u w:val="single"/>
        </w:rPr>
        <w:t>must be inserted directly after question</w:t>
      </w:r>
      <w:r w:rsidR="003C09BB" w:rsidRPr="00A07431">
        <w:rPr>
          <w:rFonts w:asciiTheme="minorHAnsi" w:hAnsiTheme="minorHAnsi" w:cstheme="minorHAnsi"/>
        </w:rPr>
        <w:t xml:space="preserve">.  </w:t>
      </w:r>
    </w:p>
    <w:p w14:paraId="5D9B1AA4" w14:textId="2B3CE217" w:rsidR="003C09BB" w:rsidRPr="00A07431" w:rsidRDefault="003C09B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All pages are to be numbered </w:t>
      </w:r>
      <w:r w:rsidR="00166E61" w:rsidRPr="00A07431">
        <w:rPr>
          <w:rFonts w:asciiTheme="minorHAnsi" w:hAnsiTheme="minorHAnsi" w:cstheme="minorHAnsi"/>
        </w:rPr>
        <w:t xml:space="preserve">in whole numbers </w:t>
      </w:r>
      <w:r w:rsidRPr="00A07431">
        <w:rPr>
          <w:rFonts w:asciiTheme="minorHAnsi" w:hAnsiTheme="minorHAnsi" w:cstheme="minorHAnsi"/>
        </w:rPr>
        <w:t>and in sequence of checklist</w:t>
      </w:r>
      <w:r w:rsidR="004E2764" w:rsidRPr="00A07431">
        <w:rPr>
          <w:rFonts w:asciiTheme="minorHAnsi" w:hAnsiTheme="minorHAnsi" w:cstheme="minorHAnsi"/>
        </w:rPr>
        <w:t xml:space="preserve"> including support documents</w:t>
      </w:r>
      <w:r w:rsidRPr="00A07431">
        <w:rPr>
          <w:rFonts w:asciiTheme="minorHAnsi" w:hAnsiTheme="minorHAnsi" w:cstheme="minorHAnsi"/>
        </w:rPr>
        <w:t>.</w:t>
      </w:r>
    </w:p>
    <w:p w14:paraId="243273E8" w14:textId="2DB46796" w:rsidR="00A51F6A" w:rsidRPr="00A07431" w:rsidRDefault="002B06A8" w:rsidP="00A07431">
      <w:pPr>
        <w:pStyle w:val="ListParagraph"/>
        <w:numPr>
          <w:ilvl w:val="0"/>
          <w:numId w:val="42"/>
        </w:numPr>
        <w:rPr>
          <w:rFonts w:asciiTheme="minorHAnsi" w:hAnsiTheme="minorHAnsi" w:cstheme="minorHAnsi"/>
        </w:rPr>
      </w:pPr>
      <w:r w:rsidRPr="00A07431">
        <w:rPr>
          <w:rFonts w:asciiTheme="minorHAnsi" w:hAnsiTheme="minorHAnsi" w:cstheme="minorHAnsi"/>
        </w:rPr>
        <w:t>The completed</w:t>
      </w:r>
      <w:r w:rsidR="0062485B" w:rsidRPr="00A07431">
        <w:rPr>
          <w:rFonts w:asciiTheme="minorHAnsi" w:hAnsiTheme="minorHAnsi" w:cstheme="minorHAnsi"/>
        </w:rPr>
        <w:t xml:space="preserve"> application must be securely clipped </w:t>
      </w:r>
      <w:r w:rsidR="0062485B" w:rsidRPr="00A07431">
        <w:rPr>
          <w:rFonts w:asciiTheme="minorHAnsi" w:hAnsiTheme="minorHAnsi" w:cstheme="minorHAnsi"/>
          <w:b/>
          <w:bCs/>
        </w:rPr>
        <w:t xml:space="preserve">(no </w:t>
      </w:r>
      <w:r w:rsidR="00D92563" w:rsidRPr="00A07431">
        <w:rPr>
          <w:rFonts w:asciiTheme="minorHAnsi" w:hAnsiTheme="minorHAnsi" w:cstheme="minorHAnsi"/>
          <w:b/>
          <w:bCs/>
        </w:rPr>
        <w:t xml:space="preserve">staples, </w:t>
      </w:r>
      <w:r w:rsidR="00CA5670" w:rsidRPr="00A07431">
        <w:rPr>
          <w:rFonts w:asciiTheme="minorHAnsi" w:hAnsiTheme="minorHAnsi" w:cstheme="minorHAnsi"/>
          <w:b/>
          <w:bCs/>
        </w:rPr>
        <w:t>binders,</w:t>
      </w:r>
      <w:r w:rsidR="0062485B" w:rsidRPr="00A07431">
        <w:rPr>
          <w:rFonts w:asciiTheme="minorHAnsi" w:hAnsiTheme="minorHAnsi" w:cstheme="minorHAnsi"/>
          <w:b/>
          <w:bCs/>
        </w:rPr>
        <w:t xml:space="preserve"> or dividers, please)</w:t>
      </w:r>
      <w:r w:rsidR="0062485B" w:rsidRPr="00A07431">
        <w:rPr>
          <w:rFonts w:asciiTheme="minorHAnsi" w:hAnsiTheme="minorHAnsi" w:cstheme="minorHAnsi"/>
        </w:rPr>
        <w:t xml:space="preserve"> and </w:t>
      </w:r>
      <w:r w:rsidRPr="00A07431">
        <w:rPr>
          <w:rFonts w:asciiTheme="minorHAnsi" w:hAnsiTheme="minorHAnsi" w:cstheme="minorHAnsi"/>
        </w:rPr>
        <w:t>include original signatures</w:t>
      </w:r>
      <w:r w:rsidR="00D92563" w:rsidRPr="00A07431">
        <w:rPr>
          <w:rFonts w:asciiTheme="minorHAnsi" w:hAnsiTheme="minorHAnsi" w:cstheme="minorHAnsi"/>
        </w:rPr>
        <w:t xml:space="preserve">. </w:t>
      </w:r>
    </w:p>
    <w:p w14:paraId="51F7BFEE" w14:textId="77777777" w:rsidR="006758D6"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On the </w:t>
      </w:r>
      <w:r w:rsidRPr="00A07431">
        <w:rPr>
          <w:rFonts w:asciiTheme="minorHAnsi" w:hAnsiTheme="minorHAnsi" w:cstheme="minorHAnsi"/>
          <w:b/>
          <w:bCs/>
        </w:rPr>
        <w:t>Checklist</w:t>
      </w:r>
      <w:r w:rsidRPr="00A07431">
        <w:rPr>
          <w:rFonts w:asciiTheme="minorHAnsi" w:hAnsiTheme="minorHAnsi" w:cstheme="minorHAnsi"/>
        </w:rPr>
        <w:t xml:space="preserve">, enter the page number corresponding to each Exhibit and return the </w:t>
      </w:r>
      <w:r w:rsidRPr="00A07431">
        <w:rPr>
          <w:rFonts w:asciiTheme="minorHAnsi" w:hAnsiTheme="minorHAnsi" w:cstheme="minorHAnsi"/>
          <w:b/>
          <w:bCs/>
        </w:rPr>
        <w:t>Checklist</w:t>
      </w:r>
      <w:r w:rsidRPr="00A07431">
        <w:rPr>
          <w:rFonts w:asciiTheme="minorHAnsi" w:hAnsiTheme="minorHAnsi" w:cstheme="minorHAnsi"/>
        </w:rPr>
        <w:t xml:space="preserve"> with your application to ensure all Exhibits are included in the correct order.</w:t>
      </w:r>
      <w:r w:rsidR="00D92563" w:rsidRPr="00A07431">
        <w:rPr>
          <w:rFonts w:asciiTheme="minorHAnsi" w:hAnsiTheme="minorHAnsi" w:cstheme="minorHAnsi"/>
        </w:rPr>
        <w:t xml:space="preserve">  Supporting documents should be in </w:t>
      </w:r>
      <w:r w:rsidR="00F61132" w:rsidRPr="00A07431">
        <w:rPr>
          <w:rFonts w:asciiTheme="minorHAnsi" w:hAnsiTheme="minorHAnsi" w:cstheme="minorHAnsi"/>
        </w:rPr>
        <w:t>sequence of checklist and directly after question.</w:t>
      </w:r>
      <w:r w:rsidR="00D92563" w:rsidRPr="00A07431">
        <w:rPr>
          <w:rFonts w:asciiTheme="minorHAnsi" w:hAnsiTheme="minorHAnsi" w:cstheme="minorHAnsi"/>
        </w:rPr>
        <w:t xml:space="preserve"> </w:t>
      </w:r>
    </w:p>
    <w:p w14:paraId="39C0FA1D" w14:textId="77777777" w:rsidR="0062485B" w:rsidRPr="00A07431" w:rsidRDefault="0062485B" w:rsidP="00A07431">
      <w:pPr>
        <w:pStyle w:val="ListParagraph"/>
        <w:numPr>
          <w:ilvl w:val="0"/>
          <w:numId w:val="42"/>
        </w:numPr>
        <w:rPr>
          <w:rFonts w:asciiTheme="minorHAnsi" w:hAnsiTheme="minorHAnsi" w:cstheme="minorHAnsi"/>
        </w:rPr>
      </w:pPr>
      <w:r w:rsidRPr="00A07431">
        <w:rPr>
          <w:rFonts w:asciiTheme="minorHAnsi" w:hAnsiTheme="minorHAnsi" w:cstheme="minorHAnsi"/>
        </w:rPr>
        <w:t xml:space="preserve">The completed </w:t>
      </w:r>
      <w:r w:rsidRPr="00981341">
        <w:rPr>
          <w:rFonts w:asciiTheme="minorHAnsi" w:hAnsiTheme="minorHAnsi" w:cstheme="minorHAnsi"/>
          <w:b/>
          <w:bCs/>
        </w:rPr>
        <w:t xml:space="preserve">Checklist </w:t>
      </w:r>
      <w:r w:rsidRPr="00A07431">
        <w:rPr>
          <w:rFonts w:asciiTheme="minorHAnsi" w:hAnsiTheme="minorHAnsi" w:cstheme="minorHAnsi"/>
        </w:rPr>
        <w:t xml:space="preserve">will be placed at the front of the Application </w:t>
      </w:r>
      <w:r w:rsidR="006758D6" w:rsidRPr="00A07431">
        <w:rPr>
          <w:rFonts w:asciiTheme="minorHAnsi" w:hAnsiTheme="minorHAnsi" w:cstheme="minorHAnsi"/>
        </w:rPr>
        <w:t>following the cover page</w:t>
      </w:r>
      <w:r w:rsidRPr="00A07431">
        <w:rPr>
          <w:rFonts w:asciiTheme="minorHAnsi" w:hAnsiTheme="minorHAnsi" w:cstheme="minorHAnsi"/>
        </w:rPr>
        <w:t>.</w:t>
      </w:r>
    </w:p>
    <w:p w14:paraId="5B12BB04" w14:textId="77777777" w:rsidR="006758D6" w:rsidRPr="00981341" w:rsidRDefault="0062485B" w:rsidP="00D164FC">
      <w:pPr>
        <w:rPr>
          <w:rFonts w:asciiTheme="minorHAnsi" w:hAnsiTheme="minorHAnsi" w:cstheme="minorHAnsi"/>
          <w:b/>
          <w:bCs/>
          <w:sz w:val="32"/>
          <w:szCs w:val="32"/>
          <w:u w:val="single"/>
        </w:rPr>
      </w:pPr>
      <w:r w:rsidRPr="00981341">
        <w:rPr>
          <w:rFonts w:asciiTheme="minorHAnsi" w:hAnsiTheme="minorHAnsi" w:cstheme="minorHAnsi"/>
          <w:b/>
          <w:bCs/>
          <w:sz w:val="32"/>
          <w:szCs w:val="32"/>
          <w:u w:val="single"/>
        </w:rPr>
        <w:t>Application Format</w:t>
      </w:r>
    </w:p>
    <w:p w14:paraId="32E552AD" w14:textId="1A0D38C1"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Use a clip or rubber band to attach pages together. </w:t>
      </w:r>
    </w:p>
    <w:p w14:paraId="49F80C6F" w14:textId="21973D1B"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 xml:space="preserve">All pages should be on 8.5ʺ x 11ʺ paper. </w:t>
      </w:r>
    </w:p>
    <w:p w14:paraId="56A85D68" w14:textId="7A52FC34" w:rsidR="006758D6" w:rsidRPr="00981341" w:rsidRDefault="0062485B" w:rsidP="00981341">
      <w:pPr>
        <w:pStyle w:val="ListParagraph"/>
        <w:numPr>
          <w:ilvl w:val="0"/>
          <w:numId w:val="43"/>
        </w:numPr>
        <w:rPr>
          <w:rFonts w:asciiTheme="minorHAnsi" w:hAnsiTheme="minorHAnsi" w:cstheme="minorHAnsi"/>
        </w:rPr>
      </w:pPr>
      <w:r w:rsidRPr="00981341">
        <w:rPr>
          <w:rFonts w:asciiTheme="minorHAnsi" w:hAnsiTheme="minorHAnsi" w:cstheme="minorHAnsi"/>
        </w:rPr>
        <w:t>Number all pages consecutively in whole numbers (example:  1, 2, 3, etc.)</w:t>
      </w:r>
      <w:r w:rsidR="00F61132" w:rsidRPr="00981341">
        <w:rPr>
          <w:rFonts w:asciiTheme="minorHAnsi" w:hAnsiTheme="minorHAnsi" w:cstheme="minorHAnsi"/>
        </w:rPr>
        <w:t xml:space="preserve"> including support documents</w:t>
      </w:r>
      <w:r w:rsidR="00314FA7">
        <w:rPr>
          <w:rFonts w:asciiTheme="minorHAnsi" w:hAnsiTheme="minorHAnsi" w:cstheme="minorHAnsi"/>
        </w:rPr>
        <w:t xml:space="preserve"> which should be directly after question.</w:t>
      </w:r>
    </w:p>
    <w:p w14:paraId="03CA9343" w14:textId="3BF45593" w:rsidR="00F3757C" w:rsidRPr="0084112A" w:rsidRDefault="0062485B" w:rsidP="00B03E4A">
      <w:pPr>
        <w:pStyle w:val="ListParagraph"/>
        <w:numPr>
          <w:ilvl w:val="0"/>
          <w:numId w:val="43"/>
        </w:numPr>
        <w:spacing w:after="160" w:line="259" w:lineRule="auto"/>
        <w:rPr>
          <w:rFonts w:asciiTheme="minorHAnsi" w:hAnsiTheme="minorHAnsi" w:cstheme="minorHAnsi"/>
          <w:b/>
          <w:bCs/>
          <w:u w:val="single"/>
        </w:rPr>
      </w:pPr>
      <w:r w:rsidRPr="0084112A">
        <w:rPr>
          <w:rFonts w:asciiTheme="minorHAnsi" w:hAnsiTheme="minorHAnsi" w:cstheme="minorHAnsi"/>
        </w:rPr>
        <w:t xml:space="preserve">Text </w:t>
      </w:r>
      <w:r w:rsidR="008354AD" w:rsidRPr="0084112A">
        <w:rPr>
          <w:rFonts w:asciiTheme="minorHAnsi" w:hAnsiTheme="minorHAnsi" w:cstheme="minorHAnsi"/>
        </w:rPr>
        <w:t xml:space="preserve">should be printed on </w:t>
      </w:r>
      <w:r w:rsidRPr="0084112A">
        <w:rPr>
          <w:rFonts w:asciiTheme="minorHAnsi" w:hAnsiTheme="minorHAnsi" w:cstheme="minorHAnsi"/>
        </w:rPr>
        <w:t>one side of the paper</w:t>
      </w:r>
      <w:r w:rsidR="001A3883" w:rsidRPr="0084112A">
        <w:rPr>
          <w:rFonts w:asciiTheme="minorHAnsi" w:hAnsiTheme="minorHAnsi" w:cstheme="minorHAnsi"/>
        </w:rPr>
        <w:t>.</w:t>
      </w:r>
    </w:p>
    <w:p w14:paraId="1F8FD121" w14:textId="77777777" w:rsidR="00144525" w:rsidRDefault="00144525">
      <w:pPr>
        <w:widowControl/>
        <w:autoSpaceDE/>
        <w:autoSpaceDN/>
        <w:adjustRightInd/>
        <w:spacing w:after="160" w:line="259" w:lineRule="auto"/>
        <w:rPr>
          <w:rFonts w:asciiTheme="minorHAnsi" w:hAnsiTheme="minorHAnsi" w:cstheme="minorHAnsi"/>
          <w:b/>
          <w:bCs/>
          <w:sz w:val="24"/>
          <w:u w:val="single"/>
        </w:rPr>
      </w:pPr>
      <w:r>
        <w:rPr>
          <w:rFonts w:asciiTheme="minorHAnsi" w:hAnsiTheme="minorHAnsi" w:cstheme="minorHAnsi"/>
          <w:b/>
          <w:bCs/>
          <w:sz w:val="24"/>
          <w:u w:val="single"/>
        </w:rPr>
        <w:br w:type="page"/>
      </w:r>
    </w:p>
    <w:p w14:paraId="74BC8B99" w14:textId="626D8B8F" w:rsidR="00F61132" w:rsidRPr="00C94860" w:rsidRDefault="00F61132" w:rsidP="00D164FC">
      <w:pPr>
        <w:rPr>
          <w:rFonts w:asciiTheme="minorHAnsi" w:hAnsiTheme="minorHAnsi" w:cstheme="minorHAnsi"/>
          <w:b/>
          <w:bCs/>
          <w:sz w:val="24"/>
          <w:u w:val="single"/>
        </w:rPr>
      </w:pPr>
      <w:r w:rsidRPr="00C94860">
        <w:rPr>
          <w:rFonts w:asciiTheme="minorHAnsi" w:hAnsiTheme="minorHAnsi" w:cstheme="minorHAnsi"/>
          <w:b/>
          <w:bCs/>
          <w:sz w:val="24"/>
          <w:u w:val="single"/>
        </w:rPr>
        <w:lastRenderedPageBreak/>
        <w:t>Address all documents within application to:</w:t>
      </w:r>
    </w:p>
    <w:p w14:paraId="53AF3D7F" w14:textId="25672F99"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Mr. Bradley B. Lindsey, P. E.</w:t>
      </w:r>
    </w:p>
    <w:p w14:paraId="12D27F4E"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State Local Transportation Engineer</w:t>
      </w:r>
    </w:p>
    <w:p w14:paraId="2424B688"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Local Transportation Bureau</w:t>
      </w:r>
    </w:p>
    <w:p w14:paraId="01448B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Alabama Department of Transportation</w:t>
      </w:r>
    </w:p>
    <w:p w14:paraId="00E21D7A"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1409 Coliseum Boulevard</w:t>
      </w:r>
    </w:p>
    <w:p w14:paraId="4BD8CF60" w14:textId="77777777" w:rsidR="00F61132" w:rsidRPr="00940D23" w:rsidRDefault="00F61132" w:rsidP="00C94860">
      <w:pPr>
        <w:ind w:left="720"/>
        <w:rPr>
          <w:rFonts w:asciiTheme="minorHAnsi" w:hAnsiTheme="minorHAnsi" w:cstheme="minorHAnsi"/>
          <w:sz w:val="24"/>
        </w:rPr>
      </w:pPr>
      <w:r w:rsidRPr="00940D23">
        <w:rPr>
          <w:rFonts w:asciiTheme="minorHAnsi" w:hAnsiTheme="minorHAnsi" w:cstheme="minorHAnsi"/>
          <w:sz w:val="24"/>
        </w:rPr>
        <w:t>Montgomery, Alabama 36110</w:t>
      </w:r>
    </w:p>
    <w:p w14:paraId="08CE6F91" w14:textId="77777777" w:rsidR="00F61132" w:rsidRPr="00940D23" w:rsidRDefault="00F61132" w:rsidP="00D164FC">
      <w:pPr>
        <w:rPr>
          <w:rFonts w:asciiTheme="minorHAnsi" w:hAnsiTheme="minorHAnsi" w:cstheme="minorHAnsi"/>
          <w:sz w:val="24"/>
        </w:rPr>
      </w:pPr>
    </w:p>
    <w:p w14:paraId="52293E04" w14:textId="77777777" w:rsidR="006758D6" w:rsidRPr="00496EB3" w:rsidRDefault="0062485B" w:rsidP="00D164FC">
      <w:pPr>
        <w:rPr>
          <w:rFonts w:asciiTheme="minorHAnsi" w:hAnsiTheme="minorHAnsi" w:cstheme="minorHAnsi"/>
          <w:b/>
          <w:bCs/>
          <w:sz w:val="32"/>
          <w:szCs w:val="32"/>
          <w:u w:val="single"/>
        </w:rPr>
      </w:pPr>
      <w:r w:rsidRPr="00496EB3">
        <w:rPr>
          <w:rFonts w:asciiTheme="minorHAnsi" w:hAnsiTheme="minorHAnsi" w:cstheme="minorHAnsi"/>
          <w:b/>
          <w:bCs/>
          <w:sz w:val="32"/>
          <w:szCs w:val="32"/>
          <w:u w:val="single"/>
        </w:rPr>
        <w:t>Signatures</w:t>
      </w:r>
    </w:p>
    <w:p w14:paraId="173A184B" w14:textId="29CBDAA3" w:rsidR="0062485B" w:rsidRPr="00940D23" w:rsidRDefault="0062485B" w:rsidP="00D164FC">
      <w:pPr>
        <w:rPr>
          <w:rFonts w:asciiTheme="minorHAnsi" w:hAnsiTheme="minorHAnsi" w:cstheme="minorHAnsi"/>
          <w:sz w:val="24"/>
        </w:rPr>
      </w:pPr>
      <w:r w:rsidRPr="00940D23">
        <w:rPr>
          <w:rFonts w:asciiTheme="minorHAnsi" w:hAnsiTheme="minorHAnsi" w:cstheme="minorHAnsi"/>
          <w:sz w:val="24"/>
        </w:rPr>
        <w:t xml:space="preserve">Information should be typed and signed in the appropriate areas.  All signatures must be the originals of the authorized official for the </w:t>
      </w:r>
      <w:r w:rsidR="00E240B4">
        <w:rPr>
          <w:rFonts w:asciiTheme="minorHAnsi" w:hAnsiTheme="minorHAnsi" w:cstheme="minorHAnsi"/>
          <w:sz w:val="24"/>
        </w:rPr>
        <w:t>A</w:t>
      </w:r>
      <w:r w:rsidRPr="00940D23">
        <w:rPr>
          <w:rFonts w:asciiTheme="minorHAnsi" w:hAnsiTheme="minorHAnsi" w:cstheme="minorHAnsi"/>
          <w:sz w:val="24"/>
        </w:rPr>
        <w:t xml:space="preserve">pplicant or </w:t>
      </w:r>
      <w:r w:rsidR="00E240B4">
        <w:rPr>
          <w:rFonts w:asciiTheme="minorHAnsi" w:hAnsiTheme="minorHAnsi" w:cstheme="minorHAnsi"/>
          <w:sz w:val="24"/>
        </w:rPr>
        <w:t>T</w:t>
      </w:r>
      <w:r w:rsidR="00164B27">
        <w:rPr>
          <w:rFonts w:asciiTheme="minorHAnsi" w:hAnsiTheme="minorHAnsi" w:cstheme="minorHAnsi"/>
          <w:sz w:val="24"/>
        </w:rPr>
        <w:t xml:space="preserve">ransit </w:t>
      </w:r>
      <w:r w:rsidR="00E240B4">
        <w:rPr>
          <w:rFonts w:asciiTheme="minorHAnsi" w:hAnsiTheme="minorHAnsi" w:cstheme="minorHAnsi"/>
          <w:sz w:val="24"/>
        </w:rPr>
        <w:t>P</w:t>
      </w:r>
      <w:r w:rsidR="00164B27">
        <w:rPr>
          <w:rFonts w:asciiTheme="minorHAnsi" w:hAnsiTheme="minorHAnsi" w:cstheme="minorHAnsi"/>
          <w:sz w:val="24"/>
        </w:rPr>
        <w:t>rovider</w:t>
      </w:r>
      <w:r w:rsidRPr="00940D23">
        <w:rPr>
          <w:rFonts w:asciiTheme="minorHAnsi" w:hAnsiTheme="minorHAnsi" w:cstheme="minorHAnsi"/>
          <w:sz w:val="24"/>
        </w:rPr>
        <w:t xml:space="preserve"> (for example, mayor, county commission chairman, or executive director).</w:t>
      </w:r>
      <w:r w:rsidR="00F61132" w:rsidRPr="00940D23">
        <w:rPr>
          <w:rFonts w:asciiTheme="minorHAnsi" w:hAnsiTheme="minorHAnsi" w:cstheme="minorHAnsi"/>
          <w:sz w:val="24"/>
        </w:rPr>
        <w:t xml:space="preserve">  Signatures are requested to be in </w:t>
      </w:r>
      <w:r w:rsidR="00F61132" w:rsidRPr="00103436">
        <w:rPr>
          <w:rFonts w:asciiTheme="minorHAnsi" w:hAnsiTheme="minorHAnsi" w:cstheme="minorHAnsi"/>
          <w:b/>
          <w:bCs/>
          <w:color w:val="4472C4" w:themeColor="accent1"/>
          <w:sz w:val="24"/>
        </w:rPr>
        <w:t>B</w:t>
      </w:r>
      <w:r w:rsidR="002B06A8" w:rsidRPr="00103436">
        <w:rPr>
          <w:rFonts w:asciiTheme="minorHAnsi" w:hAnsiTheme="minorHAnsi" w:cstheme="minorHAnsi"/>
          <w:b/>
          <w:bCs/>
          <w:color w:val="4472C4" w:themeColor="accent1"/>
          <w:sz w:val="24"/>
        </w:rPr>
        <w:t>LUE INK</w:t>
      </w:r>
      <w:r w:rsidR="00F61132" w:rsidRPr="00103436">
        <w:rPr>
          <w:rFonts w:asciiTheme="minorHAnsi" w:hAnsiTheme="minorHAnsi" w:cstheme="minorHAnsi"/>
          <w:b/>
          <w:bCs/>
          <w:color w:val="4472C4" w:themeColor="accent1"/>
          <w:sz w:val="24"/>
        </w:rPr>
        <w:t>.</w:t>
      </w:r>
    </w:p>
    <w:p w14:paraId="61CDCEAD" w14:textId="77777777" w:rsidR="009F46C3" w:rsidRPr="00940D23" w:rsidRDefault="009F46C3" w:rsidP="00D164FC">
      <w:pPr>
        <w:rPr>
          <w:rFonts w:asciiTheme="minorHAnsi" w:hAnsiTheme="minorHAnsi" w:cstheme="minorHAnsi"/>
          <w:sz w:val="24"/>
        </w:rPr>
      </w:pPr>
    </w:p>
    <w:p w14:paraId="16F7EF93" w14:textId="77777777" w:rsidR="00860CE8" w:rsidRPr="00844F6F" w:rsidRDefault="00860CE8" w:rsidP="00860CE8">
      <w:pPr>
        <w:rPr>
          <w:rFonts w:asciiTheme="minorHAnsi" w:hAnsiTheme="minorHAnsi" w:cstheme="minorHAnsi"/>
          <w:b/>
          <w:bCs/>
          <w:sz w:val="32"/>
          <w:szCs w:val="32"/>
          <w:u w:val="single"/>
        </w:rPr>
      </w:pPr>
      <w:r w:rsidRPr="00844F6F">
        <w:rPr>
          <w:rFonts w:asciiTheme="minorHAnsi" w:hAnsiTheme="minorHAnsi" w:cstheme="minorHAnsi"/>
          <w:b/>
          <w:bCs/>
          <w:sz w:val="32"/>
          <w:szCs w:val="32"/>
          <w:u w:val="single"/>
        </w:rPr>
        <w:t>Application Due Date</w:t>
      </w:r>
    </w:p>
    <w:p w14:paraId="40AE937F" w14:textId="05C89B0E" w:rsidR="00860CE8" w:rsidRDefault="00860CE8" w:rsidP="00860CE8">
      <w:pPr>
        <w:rPr>
          <w:rFonts w:asciiTheme="minorHAnsi" w:hAnsiTheme="minorHAnsi" w:cstheme="minorHAnsi"/>
          <w:b/>
          <w:bCs/>
          <w:color w:val="FF0000"/>
          <w:sz w:val="28"/>
          <w:szCs w:val="28"/>
          <w:u w:val="single"/>
        </w:rPr>
      </w:pPr>
      <w:r w:rsidRPr="00940D23">
        <w:rPr>
          <w:rFonts w:asciiTheme="minorHAnsi" w:hAnsiTheme="minorHAnsi" w:cstheme="minorHAnsi"/>
          <w:sz w:val="24"/>
        </w:rPr>
        <w:t xml:space="preserve">Applications must be submitted by email to the </w:t>
      </w:r>
      <w:r>
        <w:rPr>
          <w:rFonts w:asciiTheme="minorHAnsi" w:hAnsiTheme="minorHAnsi" w:cstheme="minorHAnsi"/>
          <w:sz w:val="24"/>
        </w:rPr>
        <w:t>Applicant’s</w:t>
      </w:r>
      <w:r w:rsidRPr="00940D23">
        <w:rPr>
          <w:rFonts w:asciiTheme="minorHAnsi" w:hAnsiTheme="minorHAnsi" w:cstheme="minorHAnsi"/>
          <w:sz w:val="24"/>
        </w:rPr>
        <w:t xml:space="preserve"> Regional Manager</w:t>
      </w:r>
      <w:r w:rsidRPr="00AD1B57">
        <w:rPr>
          <w:rFonts w:asciiTheme="minorHAnsi" w:hAnsiTheme="minorHAnsi" w:cstheme="minorHAnsi"/>
          <w:b/>
          <w:bCs/>
          <w:color w:val="FF0000"/>
          <w:sz w:val="24"/>
          <w:u w:val="single"/>
        </w:rPr>
        <w:t xml:space="preserve"> </w:t>
      </w:r>
      <w:r w:rsidRPr="00AD1B57">
        <w:rPr>
          <w:rFonts w:asciiTheme="minorHAnsi" w:hAnsiTheme="minorHAnsi" w:cstheme="minorHAnsi"/>
          <w:b/>
          <w:bCs/>
          <w:color w:val="FF0000"/>
          <w:sz w:val="28"/>
          <w:szCs w:val="28"/>
          <w:u w:val="single"/>
        </w:rPr>
        <w:t xml:space="preserve">no later than 5:00 PM on </w:t>
      </w:r>
      <w:r w:rsidR="00113F02">
        <w:rPr>
          <w:rFonts w:asciiTheme="minorHAnsi" w:hAnsiTheme="minorHAnsi" w:cstheme="minorHAnsi"/>
          <w:b/>
          <w:bCs/>
          <w:color w:val="FF0000"/>
          <w:sz w:val="28"/>
          <w:szCs w:val="28"/>
          <w:u w:val="single"/>
        </w:rPr>
        <w:t>Ju</w:t>
      </w:r>
      <w:r w:rsidR="00B75B6C">
        <w:rPr>
          <w:rFonts w:asciiTheme="minorHAnsi" w:hAnsiTheme="minorHAnsi" w:cstheme="minorHAnsi"/>
          <w:b/>
          <w:bCs/>
          <w:color w:val="FF0000"/>
          <w:sz w:val="28"/>
          <w:szCs w:val="28"/>
          <w:u w:val="single"/>
        </w:rPr>
        <w:t>ly 5</w:t>
      </w:r>
      <w:r w:rsidRPr="00AD1B57">
        <w:rPr>
          <w:rFonts w:asciiTheme="minorHAnsi" w:hAnsiTheme="minorHAnsi" w:cstheme="minorHAnsi"/>
          <w:b/>
          <w:bCs/>
          <w:color w:val="FF0000"/>
          <w:sz w:val="28"/>
          <w:szCs w:val="28"/>
          <w:u w:val="single"/>
        </w:rPr>
        <w:t>, 202</w:t>
      </w:r>
      <w:r w:rsidR="00AB043F">
        <w:rPr>
          <w:rFonts w:asciiTheme="minorHAnsi" w:hAnsiTheme="minorHAnsi" w:cstheme="minorHAnsi"/>
          <w:b/>
          <w:bCs/>
          <w:color w:val="FF0000"/>
          <w:sz w:val="28"/>
          <w:szCs w:val="28"/>
          <w:u w:val="single"/>
        </w:rPr>
        <w:t>4</w:t>
      </w:r>
      <w:r w:rsidRPr="00AD1B57">
        <w:rPr>
          <w:rFonts w:asciiTheme="minorHAnsi" w:hAnsiTheme="minorHAnsi" w:cstheme="minorHAnsi"/>
          <w:b/>
          <w:bCs/>
          <w:color w:val="FF0000"/>
          <w:sz w:val="28"/>
          <w:szCs w:val="28"/>
          <w:u w:val="single"/>
        </w:rPr>
        <w:t>.</w:t>
      </w:r>
    </w:p>
    <w:p w14:paraId="0C211556" w14:textId="77777777" w:rsidR="00860CE8" w:rsidRDefault="00860CE8" w:rsidP="00860CE8">
      <w:pPr>
        <w:rPr>
          <w:rFonts w:asciiTheme="minorHAnsi" w:hAnsiTheme="minorHAnsi" w:cstheme="minorHAnsi"/>
          <w:b/>
          <w:bCs/>
          <w:color w:val="FF0000"/>
          <w:sz w:val="28"/>
          <w:szCs w:val="28"/>
          <w:u w:val="single"/>
        </w:rPr>
      </w:pPr>
    </w:p>
    <w:p w14:paraId="7F7F58E5" w14:textId="3C9ECD57" w:rsidR="007C63B7" w:rsidRPr="00D41CB1" w:rsidRDefault="002B06A8" w:rsidP="00D164FC">
      <w:pPr>
        <w:rPr>
          <w:rFonts w:asciiTheme="minorHAnsi" w:hAnsiTheme="minorHAnsi" w:cstheme="minorHAnsi"/>
          <w:b/>
          <w:bCs/>
          <w:sz w:val="32"/>
          <w:szCs w:val="32"/>
          <w:u w:val="single"/>
        </w:rPr>
      </w:pPr>
      <w:r w:rsidRPr="00D41CB1">
        <w:rPr>
          <w:rFonts w:asciiTheme="minorHAnsi" w:hAnsiTheme="minorHAnsi" w:cstheme="minorHAnsi"/>
          <w:b/>
          <w:bCs/>
          <w:sz w:val="32"/>
          <w:szCs w:val="32"/>
          <w:u w:val="single"/>
        </w:rPr>
        <w:t xml:space="preserve">Grant </w:t>
      </w:r>
      <w:r w:rsidR="00E704C3">
        <w:rPr>
          <w:rFonts w:asciiTheme="minorHAnsi" w:hAnsiTheme="minorHAnsi" w:cstheme="minorHAnsi"/>
          <w:b/>
          <w:bCs/>
          <w:sz w:val="32"/>
          <w:szCs w:val="32"/>
          <w:u w:val="single"/>
        </w:rPr>
        <w:t xml:space="preserve">Addendum </w:t>
      </w:r>
      <w:r w:rsidRPr="00D41CB1">
        <w:rPr>
          <w:rFonts w:asciiTheme="minorHAnsi" w:hAnsiTheme="minorHAnsi" w:cstheme="minorHAnsi"/>
          <w:b/>
          <w:bCs/>
          <w:sz w:val="32"/>
          <w:szCs w:val="32"/>
          <w:u w:val="single"/>
        </w:rPr>
        <w:t>Application Process</w:t>
      </w:r>
    </w:p>
    <w:p w14:paraId="3EB6ABD4" w14:textId="5F201597" w:rsidR="00212876" w:rsidRDefault="0021287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Grant application is disseminated to a</w:t>
      </w:r>
      <w:r w:rsidR="001F7EC2">
        <w:rPr>
          <w:rFonts w:asciiTheme="minorHAnsi" w:hAnsiTheme="minorHAnsi" w:cstheme="minorHAnsi"/>
        </w:rPr>
        <w:t>pplicant</w:t>
      </w:r>
      <w:r>
        <w:rPr>
          <w:rFonts w:asciiTheme="minorHAnsi" w:hAnsiTheme="minorHAnsi" w:cstheme="minorHAnsi"/>
        </w:rPr>
        <w:t xml:space="preserve"> for completion.</w:t>
      </w:r>
    </w:p>
    <w:p w14:paraId="471DDC44" w14:textId="51D01292" w:rsidR="00212876" w:rsidRDefault="009E1B63"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Grant applicant review</w:t>
      </w:r>
      <w:r w:rsidR="00D3382A">
        <w:rPr>
          <w:rFonts w:asciiTheme="minorHAnsi" w:hAnsiTheme="minorHAnsi" w:cstheme="minorHAnsi"/>
        </w:rPr>
        <w:t>s</w:t>
      </w:r>
      <w:r>
        <w:rPr>
          <w:rFonts w:asciiTheme="minorHAnsi" w:hAnsiTheme="minorHAnsi" w:cstheme="minorHAnsi"/>
        </w:rPr>
        <w:t xml:space="preserve"> application and if interested in ordering from the Georgia DOAS </w:t>
      </w:r>
      <w:r w:rsidR="00A60D29">
        <w:rPr>
          <w:rFonts w:asciiTheme="minorHAnsi" w:hAnsiTheme="minorHAnsi" w:cstheme="minorHAnsi"/>
        </w:rPr>
        <w:t>Contract:</w:t>
      </w:r>
    </w:p>
    <w:p w14:paraId="1F92AC73" w14:textId="09F5B326" w:rsidR="00A60D29" w:rsidRPr="00E32FF3" w:rsidRDefault="00A60D29" w:rsidP="00E32FF3">
      <w:pPr>
        <w:pStyle w:val="ListParagraph"/>
        <w:numPr>
          <w:ilvl w:val="1"/>
          <w:numId w:val="44"/>
        </w:numPr>
        <w:spacing w:line="360" w:lineRule="auto"/>
        <w:rPr>
          <w:rFonts w:asciiTheme="minorHAnsi" w:hAnsiTheme="minorHAnsi" w:cstheme="minorHAnsi"/>
        </w:rPr>
      </w:pPr>
      <w:r>
        <w:rPr>
          <w:rFonts w:asciiTheme="minorHAnsi" w:hAnsiTheme="minorHAnsi" w:cstheme="minorHAnsi"/>
        </w:rPr>
        <w:t xml:space="preserve">Contact Eric </w:t>
      </w:r>
      <w:r w:rsidR="00205717">
        <w:rPr>
          <w:rFonts w:asciiTheme="minorHAnsi" w:hAnsiTheme="minorHAnsi" w:cstheme="minorHAnsi"/>
        </w:rPr>
        <w:t>Weimer</w:t>
      </w:r>
      <w:r w:rsidR="002967EC">
        <w:rPr>
          <w:rFonts w:asciiTheme="minorHAnsi" w:hAnsiTheme="minorHAnsi" w:cstheme="minorHAnsi"/>
        </w:rPr>
        <w:t xml:space="preserve"> </w:t>
      </w:r>
      <w:r w:rsidR="0094793F">
        <w:rPr>
          <w:rFonts w:asciiTheme="minorHAnsi" w:hAnsiTheme="minorHAnsi" w:cstheme="minorHAnsi"/>
        </w:rPr>
        <w:t xml:space="preserve">with </w:t>
      </w:r>
      <w:r w:rsidR="001A34B0">
        <w:rPr>
          <w:rFonts w:asciiTheme="minorHAnsi" w:hAnsiTheme="minorHAnsi" w:cstheme="minorHAnsi"/>
        </w:rPr>
        <w:t>Model 1</w:t>
      </w:r>
      <w:r w:rsidR="0094793F">
        <w:rPr>
          <w:rFonts w:asciiTheme="minorHAnsi" w:hAnsiTheme="minorHAnsi" w:cstheme="minorHAnsi"/>
        </w:rPr>
        <w:t xml:space="preserve"> </w:t>
      </w:r>
      <w:r w:rsidR="002967EC">
        <w:rPr>
          <w:rFonts w:asciiTheme="minorHAnsi" w:hAnsiTheme="minorHAnsi" w:cstheme="minorHAnsi"/>
        </w:rPr>
        <w:t>at (601) 622-4044</w:t>
      </w:r>
      <w:r w:rsidR="004359AD">
        <w:rPr>
          <w:rFonts w:asciiTheme="minorHAnsi" w:hAnsiTheme="minorHAnsi" w:cstheme="minorHAnsi"/>
        </w:rPr>
        <w:t xml:space="preserve"> or </w:t>
      </w:r>
      <w:hyperlink r:id="rId17" w:history="1">
        <w:r w:rsidR="001A34B0" w:rsidRPr="00DA5CCA">
          <w:rPr>
            <w:rStyle w:val="Hyperlink"/>
            <w:rFonts w:asciiTheme="minorHAnsi" w:hAnsiTheme="minorHAnsi" w:cstheme="minorHAnsi"/>
          </w:rPr>
          <w:t>eweimer@model1.com</w:t>
        </w:r>
      </w:hyperlink>
      <w:r w:rsidR="00307BC5">
        <w:rPr>
          <w:rFonts w:asciiTheme="minorHAnsi" w:hAnsiTheme="minorHAnsi" w:cstheme="minorHAnsi"/>
        </w:rPr>
        <w:t>.</w:t>
      </w:r>
    </w:p>
    <w:p w14:paraId="6CA051AD" w14:textId="5583994E" w:rsidR="004359AD" w:rsidRDefault="000A64F9" w:rsidP="007C63B7">
      <w:pPr>
        <w:pStyle w:val="ListParagraph"/>
        <w:numPr>
          <w:ilvl w:val="1"/>
          <w:numId w:val="44"/>
        </w:numPr>
        <w:spacing w:line="360" w:lineRule="auto"/>
        <w:rPr>
          <w:rFonts w:asciiTheme="minorHAnsi" w:hAnsiTheme="minorHAnsi" w:cstheme="minorHAnsi"/>
        </w:rPr>
      </w:pPr>
      <w:r>
        <w:rPr>
          <w:rFonts w:asciiTheme="minorHAnsi" w:hAnsiTheme="minorHAnsi" w:cstheme="minorHAnsi"/>
        </w:rPr>
        <w:t xml:space="preserve">Obtain </w:t>
      </w:r>
      <w:r w:rsidR="00636872">
        <w:rPr>
          <w:rFonts w:asciiTheme="minorHAnsi" w:hAnsiTheme="minorHAnsi" w:cstheme="minorHAnsi"/>
        </w:rPr>
        <w:t xml:space="preserve">in-stock </w:t>
      </w:r>
      <w:r>
        <w:rPr>
          <w:rFonts w:asciiTheme="minorHAnsi" w:hAnsiTheme="minorHAnsi" w:cstheme="minorHAnsi"/>
        </w:rPr>
        <w:t>available vehicle information</w:t>
      </w:r>
      <w:r w:rsidR="00B86B92">
        <w:rPr>
          <w:rFonts w:asciiTheme="minorHAnsi" w:hAnsiTheme="minorHAnsi" w:cstheme="minorHAnsi"/>
        </w:rPr>
        <w:t>, projected delivery date,</w:t>
      </w:r>
      <w:r>
        <w:rPr>
          <w:rFonts w:asciiTheme="minorHAnsi" w:hAnsiTheme="minorHAnsi" w:cstheme="minorHAnsi"/>
        </w:rPr>
        <w:t xml:space="preserve"> and select vehicle.</w:t>
      </w:r>
    </w:p>
    <w:p w14:paraId="11B78942" w14:textId="4A3BB35A" w:rsidR="000A64F9" w:rsidRDefault="000A64F9" w:rsidP="007C63B7">
      <w:pPr>
        <w:pStyle w:val="ListParagraph"/>
        <w:numPr>
          <w:ilvl w:val="1"/>
          <w:numId w:val="44"/>
        </w:numPr>
        <w:spacing w:line="360" w:lineRule="auto"/>
        <w:rPr>
          <w:rFonts w:asciiTheme="minorHAnsi" w:hAnsiTheme="minorHAnsi" w:cstheme="minorHAnsi"/>
        </w:rPr>
      </w:pPr>
      <w:r>
        <w:rPr>
          <w:rFonts w:asciiTheme="minorHAnsi" w:hAnsiTheme="minorHAnsi" w:cstheme="minorHAnsi"/>
        </w:rPr>
        <w:t xml:space="preserve">Obtain Vehicle </w:t>
      </w:r>
      <w:r w:rsidR="004074D5">
        <w:rPr>
          <w:rFonts w:asciiTheme="minorHAnsi" w:hAnsiTheme="minorHAnsi" w:cstheme="minorHAnsi"/>
        </w:rPr>
        <w:t>Vendor Sheet</w:t>
      </w:r>
      <w:r w:rsidR="00307BC5">
        <w:rPr>
          <w:rFonts w:asciiTheme="minorHAnsi" w:hAnsiTheme="minorHAnsi" w:cstheme="minorHAnsi"/>
        </w:rPr>
        <w:t xml:space="preserve"> (VVS)</w:t>
      </w:r>
      <w:r w:rsidR="004074D5">
        <w:rPr>
          <w:rFonts w:asciiTheme="minorHAnsi" w:hAnsiTheme="minorHAnsi" w:cstheme="minorHAnsi"/>
        </w:rPr>
        <w:t xml:space="preserve"> </w:t>
      </w:r>
      <w:r w:rsidR="0015172E">
        <w:rPr>
          <w:rFonts w:asciiTheme="minorHAnsi" w:hAnsiTheme="minorHAnsi" w:cstheme="minorHAnsi"/>
        </w:rPr>
        <w:t xml:space="preserve">for selected vehicle </w:t>
      </w:r>
      <w:r w:rsidR="004074D5">
        <w:rPr>
          <w:rFonts w:asciiTheme="minorHAnsi" w:hAnsiTheme="minorHAnsi" w:cstheme="minorHAnsi"/>
        </w:rPr>
        <w:t>with description and pricing of vehicle.</w:t>
      </w:r>
    </w:p>
    <w:p w14:paraId="7857BE47" w14:textId="65531044" w:rsidR="0015172E" w:rsidRDefault="0015172E"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 xml:space="preserve">Grant applicant will complete </w:t>
      </w:r>
      <w:r w:rsidR="00F21613">
        <w:rPr>
          <w:rFonts w:asciiTheme="minorHAnsi" w:hAnsiTheme="minorHAnsi" w:cstheme="minorHAnsi"/>
        </w:rPr>
        <w:t xml:space="preserve">required </w:t>
      </w:r>
      <w:r>
        <w:rPr>
          <w:rFonts w:asciiTheme="minorHAnsi" w:hAnsiTheme="minorHAnsi" w:cstheme="minorHAnsi"/>
        </w:rPr>
        <w:t>grant</w:t>
      </w:r>
      <w:r w:rsidR="00F21613">
        <w:rPr>
          <w:rFonts w:asciiTheme="minorHAnsi" w:hAnsiTheme="minorHAnsi" w:cstheme="minorHAnsi"/>
        </w:rPr>
        <w:t xml:space="preserve"> </w:t>
      </w:r>
      <w:r w:rsidR="00371AC8">
        <w:rPr>
          <w:rFonts w:asciiTheme="minorHAnsi" w:hAnsiTheme="minorHAnsi" w:cstheme="minorHAnsi"/>
        </w:rPr>
        <w:t xml:space="preserve">application </w:t>
      </w:r>
      <w:r w:rsidR="00F21613">
        <w:rPr>
          <w:rFonts w:asciiTheme="minorHAnsi" w:hAnsiTheme="minorHAnsi" w:cstheme="minorHAnsi"/>
        </w:rPr>
        <w:t>documents.</w:t>
      </w:r>
    </w:p>
    <w:p w14:paraId="39C0D38D" w14:textId="0842CF97" w:rsidR="00F21613" w:rsidRDefault="00F21613"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Grant applicant will obtain</w:t>
      </w:r>
      <w:r w:rsidR="004C68E7">
        <w:rPr>
          <w:rFonts w:asciiTheme="minorHAnsi" w:hAnsiTheme="minorHAnsi" w:cstheme="minorHAnsi"/>
        </w:rPr>
        <w:t xml:space="preserve"> permission from governing body.</w:t>
      </w:r>
    </w:p>
    <w:p w14:paraId="73A930D4" w14:textId="20EB059D" w:rsidR="004C68E7" w:rsidRDefault="004C68E7" w:rsidP="007C63B7">
      <w:pPr>
        <w:pStyle w:val="ListParagraph"/>
        <w:numPr>
          <w:ilvl w:val="1"/>
          <w:numId w:val="44"/>
        </w:numPr>
        <w:spacing w:line="360" w:lineRule="auto"/>
        <w:rPr>
          <w:rFonts w:asciiTheme="minorHAnsi" w:hAnsiTheme="minorHAnsi" w:cstheme="minorHAnsi"/>
        </w:rPr>
      </w:pPr>
      <w:r>
        <w:rPr>
          <w:rFonts w:asciiTheme="minorHAnsi" w:hAnsiTheme="minorHAnsi" w:cstheme="minorHAnsi"/>
        </w:rPr>
        <w:t xml:space="preserve">Ensure that </w:t>
      </w:r>
      <w:r w:rsidR="00E37767">
        <w:rPr>
          <w:rFonts w:asciiTheme="minorHAnsi" w:hAnsiTheme="minorHAnsi" w:cstheme="minorHAnsi"/>
        </w:rPr>
        <w:t xml:space="preserve">local </w:t>
      </w:r>
      <w:r w:rsidR="00DD296E">
        <w:rPr>
          <w:rFonts w:asciiTheme="minorHAnsi" w:hAnsiTheme="minorHAnsi" w:cstheme="minorHAnsi"/>
        </w:rPr>
        <w:t xml:space="preserve">match </w:t>
      </w:r>
      <w:r>
        <w:rPr>
          <w:rFonts w:asciiTheme="minorHAnsi" w:hAnsiTheme="minorHAnsi" w:cstheme="minorHAnsi"/>
        </w:rPr>
        <w:t xml:space="preserve">check can be </w:t>
      </w:r>
      <w:r w:rsidR="00653707">
        <w:rPr>
          <w:rFonts w:asciiTheme="minorHAnsi" w:hAnsiTheme="minorHAnsi" w:cstheme="minorHAnsi"/>
        </w:rPr>
        <w:t>issued within 5 business days of grant award</w:t>
      </w:r>
      <w:r w:rsidR="00F4295E">
        <w:rPr>
          <w:rFonts w:asciiTheme="minorHAnsi" w:hAnsiTheme="minorHAnsi" w:cstheme="minorHAnsi"/>
        </w:rPr>
        <w:t xml:space="preserve"> due to </w:t>
      </w:r>
      <w:r w:rsidR="00E35634">
        <w:rPr>
          <w:rFonts w:asciiTheme="minorHAnsi" w:hAnsiTheme="minorHAnsi" w:cstheme="minorHAnsi"/>
        </w:rPr>
        <w:t xml:space="preserve">the limited hold period </w:t>
      </w:r>
      <w:r w:rsidR="00F4295E">
        <w:rPr>
          <w:rFonts w:asciiTheme="minorHAnsi" w:hAnsiTheme="minorHAnsi" w:cstheme="minorHAnsi"/>
        </w:rPr>
        <w:t xml:space="preserve">of </w:t>
      </w:r>
      <w:r w:rsidR="009E255A">
        <w:rPr>
          <w:rFonts w:asciiTheme="minorHAnsi" w:hAnsiTheme="minorHAnsi" w:cstheme="minorHAnsi"/>
        </w:rPr>
        <w:t>thirty (30) day hold from</w:t>
      </w:r>
      <w:r w:rsidR="00BA23CC">
        <w:rPr>
          <w:rFonts w:asciiTheme="minorHAnsi" w:hAnsiTheme="minorHAnsi" w:cstheme="minorHAnsi"/>
        </w:rPr>
        <w:t xml:space="preserve"> </w:t>
      </w:r>
      <w:r w:rsidR="00D87857">
        <w:rPr>
          <w:rFonts w:asciiTheme="minorHAnsi" w:hAnsiTheme="minorHAnsi" w:cstheme="minorHAnsi"/>
        </w:rPr>
        <w:t>Model 1</w:t>
      </w:r>
      <w:r w:rsidR="00BA23CC">
        <w:rPr>
          <w:rFonts w:asciiTheme="minorHAnsi" w:hAnsiTheme="minorHAnsi" w:cstheme="minorHAnsi"/>
        </w:rPr>
        <w:t>.</w:t>
      </w:r>
    </w:p>
    <w:p w14:paraId="2F5BF334" w14:textId="00EAB491" w:rsidR="002B06A8" w:rsidRPr="008A32C1" w:rsidRDefault="002B06A8" w:rsidP="007C63B7">
      <w:pPr>
        <w:pStyle w:val="ListParagraph"/>
        <w:numPr>
          <w:ilvl w:val="0"/>
          <w:numId w:val="44"/>
        </w:numPr>
        <w:spacing w:line="360" w:lineRule="auto"/>
        <w:rPr>
          <w:rFonts w:asciiTheme="minorHAnsi" w:hAnsiTheme="minorHAnsi" w:cstheme="minorHAnsi"/>
        </w:rPr>
      </w:pPr>
      <w:r w:rsidRPr="008A32C1">
        <w:rPr>
          <w:rFonts w:asciiTheme="minorHAnsi" w:hAnsiTheme="minorHAnsi" w:cstheme="minorHAnsi"/>
        </w:rPr>
        <w:t>A digital copy of the complete grant application must be submitted to your Regional Manager via email by close of business on the due date. Regional Managers will review grant applications ONE TIME prior to the due date.</w:t>
      </w:r>
    </w:p>
    <w:p w14:paraId="072FBE43" w14:textId="3D30003E" w:rsidR="002B06A8" w:rsidRPr="008A32C1" w:rsidRDefault="00D7720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 xml:space="preserve">The </w:t>
      </w:r>
      <w:r w:rsidR="002B06A8" w:rsidRPr="008A32C1">
        <w:rPr>
          <w:rFonts w:asciiTheme="minorHAnsi" w:hAnsiTheme="minorHAnsi" w:cstheme="minorHAnsi"/>
        </w:rPr>
        <w:t xml:space="preserve">Regional Managers will review and approve the completed grant application. Applications needing corrections will be returned to the </w:t>
      </w:r>
      <w:r w:rsidR="00164B27">
        <w:rPr>
          <w:rFonts w:asciiTheme="minorHAnsi" w:hAnsiTheme="minorHAnsi" w:cstheme="minorHAnsi"/>
        </w:rPr>
        <w:t>Applicant</w:t>
      </w:r>
      <w:r w:rsidR="002B06A8" w:rsidRPr="008A32C1">
        <w:rPr>
          <w:rFonts w:asciiTheme="minorHAnsi" w:hAnsiTheme="minorHAnsi" w:cstheme="minorHAnsi"/>
        </w:rPr>
        <w:t xml:space="preserve"> for revisions. </w:t>
      </w:r>
    </w:p>
    <w:p w14:paraId="7E768654" w14:textId="0142D79E" w:rsidR="009D3EFF" w:rsidRDefault="002B06A8" w:rsidP="007C63B7">
      <w:pPr>
        <w:pStyle w:val="ListParagraph"/>
        <w:numPr>
          <w:ilvl w:val="0"/>
          <w:numId w:val="44"/>
        </w:numPr>
        <w:spacing w:line="360" w:lineRule="auto"/>
        <w:rPr>
          <w:rFonts w:asciiTheme="minorHAnsi" w:hAnsiTheme="minorHAnsi" w:cstheme="minorHAnsi"/>
        </w:rPr>
      </w:pPr>
      <w:r w:rsidRPr="008A32C1">
        <w:rPr>
          <w:rFonts w:asciiTheme="minorHAnsi" w:hAnsiTheme="minorHAnsi" w:cstheme="minorHAnsi"/>
        </w:rPr>
        <w:t>Once th</w:t>
      </w:r>
      <w:r w:rsidR="00EB515C" w:rsidRPr="008A32C1">
        <w:rPr>
          <w:rFonts w:asciiTheme="minorHAnsi" w:hAnsiTheme="minorHAnsi" w:cstheme="minorHAnsi"/>
        </w:rPr>
        <w:t xml:space="preserve">e grant application review has been completed and the application has been approved, the Regional Manager will provide </w:t>
      </w:r>
      <w:r w:rsidR="00D54302">
        <w:rPr>
          <w:rFonts w:asciiTheme="minorHAnsi" w:hAnsiTheme="minorHAnsi" w:cstheme="minorHAnsi"/>
        </w:rPr>
        <w:t xml:space="preserve">ALDOT </w:t>
      </w:r>
      <w:r w:rsidR="00EB515C" w:rsidRPr="008A32C1">
        <w:rPr>
          <w:rFonts w:asciiTheme="minorHAnsi" w:hAnsiTheme="minorHAnsi" w:cstheme="minorHAnsi"/>
        </w:rPr>
        <w:t xml:space="preserve">with a copy of the Regional Manager’s Grant Review Checklist </w:t>
      </w:r>
      <w:r w:rsidR="004B50C6">
        <w:rPr>
          <w:rFonts w:asciiTheme="minorHAnsi" w:hAnsiTheme="minorHAnsi" w:cstheme="minorHAnsi"/>
        </w:rPr>
        <w:t xml:space="preserve">and </w:t>
      </w:r>
      <w:r w:rsidR="009D3EFF">
        <w:rPr>
          <w:rFonts w:asciiTheme="minorHAnsi" w:hAnsiTheme="minorHAnsi" w:cstheme="minorHAnsi"/>
        </w:rPr>
        <w:t xml:space="preserve">provide </w:t>
      </w:r>
      <w:r w:rsidR="001420CB">
        <w:rPr>
          <w:rFonts w:asciiTheme="minorHAnsi" w:hAnsiTheme="minorHAnsi" w:cstheme="minorHAnsi"/>
        </w:rPr>
        <w:t xml:space="preserve">the </w:t>
      </w:r>
      <w:r w:rsidR="00C643FD">
        <w:rPr>
          <w:rFonts w:asciiTheme="minorHAnsi" w:hAnsiTheme="minorHAnsi" w:cstheme="minorHAnsi"/>
        </w:rPr>
        <w:t>a</w:t>
      </w:r>
      <w:r w:rsidR="00D77206">
        <w:rPr>
          <w:rFonts w:asciiTheme="minorHAnsi" w:hAnsiTheme="minorHAnsi" w:cstheme="minorHAnsi"/>
        </w:rPr>
        <w:t>pplicant</w:t>
      </w:r>
      <w:r w:rsidR="009D3EFF">
        <w:rPr>
          <w:rFonts w:asciiTheme="minorHAnsi" w:hAnsiTheme="minorHAnsi" w:cstheme="minorHAnsi"/>
        </w:rPr>
        <w:t xml:space="preserve"> with a</w:t>
      </w:r>
      <w:r w:rsidR="00C643FD">
        <w:rPr>
          <w:rFonts w:asciiTheme="minorHAnsi" w:hAnsiTheme="minorHAnsi" w:cstheme="minorHAnsi"/>
        </w:rPr>
        <w:t>n</w:t>
      </w:r>
      <w:r w:rsidR="009D3EFF">
        <w:rPr>
          <w:rFonts w:asciiTheme="minorHAnsi" w:hAnsiTheme="minorHAnsi" w:cstheme="minorHAnsi"/>
        </w:rPr>
        <w:t xml:space="preserve"> </w:t>
      </w:r>
      <w:r w:rsidR="00D77206">
        <w:rPr>
          <w:rFonts w:asciiTheme="minorHAnsi" w:hAnsiTheme="minorHAnsi" w:cstheme="minorHAnsi"/>
        </w:rPr>
        <w:t xml:space="preserve">email </w:t>
      </w:r>
      <w:r w:rsidR="004B50C6">
        <w:rPr>
          <w:rFonts w:asciiTheme="minorHAnsi" w:hAnsiTheme="minorHAnsi" w:cstheme="minorHAnsi"/>
        </w:rPr>
        <w:t xml:space="preserve">notification of </w:t>
      </w:r>
      <w:r w:rsidR="009D3EFF">
        <w:rPr>
          <w:rFonts w:asciiTheme="minorHAnsi" w:hAnsiTheme="minorHAnsi" w:cstheme="minorHAnsi"/>
        </w:rPr>
        <w:t>submission.</w:t>
      </w:r>
    </w:p>
    <w:p w14:paraId="06FBDF2B" w14:textId="64167DC5" w:rsidR="004B0340" w:rsidRDefault="009D3EFF"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t>ALDOT will review</w:t>
      </w:r>
      <w:r w:rsidR="00F90149">
        <w:rPr>
          <w:rFonts w:asciiTheme="minorHAnsi" w:hAnsiTheme="minorHAnsi" w:cstheme="minorHAnsi"/>
        </w:rPr>
        <w:t xml:space="preserve"> then </w:t>
      </w:r>
      <w:r w:rsidR="003F5AC6">
        <w:rPr>
          <w:rFonts w:asciiTheme="minorHAnsi" w:hAnsiTheme="minorHAnsi" w:cstheme="minorHAnsi"/>
        </w:rPr>
        <w:t>disseminate</w:t>
      </w:r>
      <w:r w:rsidR="00195408">
        <w:rPr>
          <w:rFonts w:asciiTheme="minorHAnsi" w:hAnsiTheme="minorHAnsi" w:cstheme="minorHAnsi"/>
        </w:rPr>
        <w:t xml:space="preserve"> </w:t>
      </w:r>
      <w:r w:rsidR="00F90149">
        <w:rPr>
          <w:rFonts w:asciiTheme="minorHAnsi" w:hAnsiTheme="minorHAnsi" w:cstheme="minorHAnsi"/>
        </w:rPr>
        <w:t>award or den</w:t>
      </w:r>
      <w:r w:rsidR="00195408">
        <w:rPr>
          <w:rFonts w:asciiTheme="minorHAnsi" w:hAnsiTheme="minorHAnsi" w:cstheme="minorHAnsi"/>
        </w:rPr>
        <w:t>ial letters to the Regional Managers</w:t>
      </w:r>
      <w:r w:rsidR="00ED3328">
        <w:rPr>
          <w:rFonts w:asciiTheme="minorHAnsi" w:hAnsiTheme="minorHAnsi" w:cstheme="minorHAnsi"/>
        </w:rPr>
        <w:t>.</w:t>
      </w:r>
    </w:p>
    <w:p w14:paraId="6F6F3C9D" w14:textId="37F87CA8" w:rsidR="00A756D9" w:rsidRDefault="00D77206" w:rsidP="007C63B7">
      <w:pPr>
        <w:pStyle w:val="ListParagraph"/>
        <w:numPr>
          <w:ilvl w:val="0"/>
          <w:numId w:val="44"/>
        </w:numPr>
        <w:spacing w:line="360" w:lineRule="auto"/>
        <w:rPr>
          <w:rFonts w:asciiTheme="minorHAnsi" w:hAnsiTheme="minorHAnsi" w:cstheme="minorHAnsi"/>
        </w:rPr>
      </w:pPr>
      <w:r>
        <w:rPr>
          <w:rFonts w:asciiTheme="minorHAnsi" w:hAnsiTheme="minorHAnsi" w:cstheme="minorHAnsi"/>
        </w:rPr>
        <w:lastRenderedPageBreak/>
        <w:t xml:space="preserve">The </w:t>
      </w:r>
      <w:r w:rsidR="00AD575C">
        <w:rPr>
          <w:rFonts w:asciiTheme="minorHAnsi" w:hAnsiTheme="minorHAnsi" w:cstheme="minorHAnsi"/>
        </w:rPr>
        <w:t>Regional Managers</w:t>
      </w:r>
      <w:r w:rsidR="00ED3328">
        <w:rPr>
          <w:rFonts w:asciiTheme="minorHAnsi" w:hAnsiTheme="minorHAnsi" w:cstheme="minorHAnsi"/>
        </w:rPr>
        <w:t xml:space="preserve"> will disseminate the award letter and the final grant </w:t>
      </w:r>
      <w:r w:rsidR="001441EB">
        <w:rPr>
          <w:rFonts w:asciiTheme="minorHAnsi" w:hAnsiTheme="minorHAnsi" w:cstheme="minorHAnsi"/>
        </w:rPr>
        <w:t xml:space="preserve">package with Regional Manager’s Grant Review Checklist </w:t>
      </w:r>
      <w:r w:rsidR="00A756D9">
        <w:rPr>
          <w:rFonts w:asciiTheme="minorHAnsi" w:hAnsiTheme="minorHAnsi" w:cstheme="minorHAnsi"/>
        </w:rPr>
        <w:t>to a</w:t>
      </w:r>
      <w:r>
        <w:rPr>
          <w:rFonts w:asciiTheme="minorHAnsi" w:hAnsiTheme="minorHAnsi" w:cstheme="minorHAnsi"/>
        </w:rPr>
        <w:t>pplicant</w:t>
      </w:r>
      <w:r w:rsidR="00A756D9">
        <w:rPr>
          <w:rFonts w:asciiTheme="minorHAnsi" w:hAnsiTheme="minorHAnsi" w:cstheme="minorHAnsi"/>
        </w:rPr>
        <w:t>.</w:t>
      </w:r>
    </w:p>
    <w:p w14:paraId="4C473FB0" w14:textId="66248948" w:rsidR="00753C50" w:rsidRPr="00753C50" w:rsidRDefault="003215EA" w:rsidP="00144525">
      <w:pPr>
        <w:pStyle w:val="ListParagraph"/>
        <w:numPr>
          <w:ilvl w:val="0"/>
          <w:numId w:val="44"/>
        </w:numPr>
        <w:spacing w:after="0" w:line="360" w:lineRule="auto"/>
        <w:rPr>
          <w:rFonts w:asciiTheme="minorHAnsi" w:hAnsiTheme="minorHAnsi" w:cstheme="minorHAnsi"/>
          <w:szCs w:val="24"/>
        </w:rPr>
      </w:pPr>
      <w:bookmarkStart w:id="1" w:name="_Hlk163655285"/>
      <w:r w:rsidRPr="00844F6F">
        <w:rPr>
          <w:rFonts w:asciiTheme="minorHAnsi" w:hAnsiTheme="minorHAnsi" w:cstheme="minorHAnsi"/>
        </w:rPr>
        <w:t xml:space="preserve">The </w:t>
      </w:r>
      <w:r>
        <w:rPr>
          <w:rFonts w:asciiTheme="minorHAnsi" w:hAnsiTheme="minorHAnsi" w:cstheme="minorHAnsi"/>
        </w:rPr>
        <w:t>Applicant</w:t>
      </w:r>
      <w:r w:rsidRPr="00844F6F">
        <w:rPr>
          <w:rFonts w:asciiTheme="minorHAnsi" w:hAnsiTheme="minorHAnsi" w:cstheme="minorHAnsi"/>
        </w:rPr>
        <w:t xml:space="preserve"> will then </w:t>
      </w:r>
      <w:bookmarkEnd w:id="1"/>
      <w:r w:rsidRPr="00844F6F">
        <w:rPr>
          <w:rFonts w:asciiTheme="minorHAnsi" w:hAnsiTheme="minorHAnsi" w:cstheme="minorHAnsi"/>
        </w:rPr>
        <w:t xml:space="preserve">attach the </w:t>
      </w:r>
      <w:r w:rsidR="00DD296E">
        <w:rPr>
          <w:rFonts w:asciiTheme="minorHAnsi" w:hAnsiTheme="minorHAnsi" w:cstheme="minorHAnsi"/>
        </w:rPr>
        <w:t>a</w:t>
      </w:r>
      <w:r>
        <w:rPr>
          <w:rFonts w:asciiTheme="minorHAnsi" w:hAnsiTheme="minorHAnsi" w:cstheme="minorHAnsi"/>
        </w:rPr>
        <w:t xml:space="preserve">ward </w:t>
      </w:r>
      <w:r w:rsidR="00DD296E">
        <w:rPr>
          <w:rFonts w:asciiTheme="minorHAnsi" w:hAnsiTheme="minorHAnsi" w:cstheme="minorHAnsi"/>
        </w:rPr>
        <w:t>l</w:t>
      </w:r>
      <w:r>
        <w:rPr>
          <w:rFonts w:asciiTheme="minorHAnsi" w:hAnsiTheme="minorHAnsi" w:cstheme="minorHAnsi"/>
        </w:rPr>
        <w:t>etter,</w:t>
      </w:r>
      <w:r w:rsidR="00D861C9">
        <w:rPr>
          <w:rFonts w:asciiTheme="minorHAnsi" w:hAnsiTheme="minorHAnsi" w:cstheme="minorHAnsi"/>
        </w:rPr>
        <w:t xml:space="preserve"> </w:t>
      </w:r>
      <w:r w:rsidR="00DD296E">
        <w:rPr>
          <w:rFonts w:asciiTheme="minorHAnsi" w:hAnsiTheme="minorHAnsi" w:cstheme="minorHAnsi"/>
        </w:rPr>
        <w:t>l</w:t>
      </w:r>
      <w:r w:rsidR="00404581">
        <w:rPr>
          <w:rFonts w:asciiTheme="minorHAnsi" w:hAnsiTheme="minorHAnsi" w:cstheme="minorHAnsi"/>
        </w:rPr>
        <w:t>ocal</w:t>
      </w:r>
      <w:r w:rsidR="00DD296E">
        <w:rPr>
          <w:rFonts w:asciiTheme="minorHAnsi" w:hAnsiTheme="minorHAnsi" w:cstheme="minorHAnsi"/>
        </w:rPr>
        <w:t xml:space="preserve"> match check</w:t>
      </w:r>
      <w:r w:rsidR="00D87857">
        <w:rPr>
          <w:rFonts w:asciiTheme="minorHAnsi" w:hAnsiTheme="minorHAnsi" w:cstheme="minorHAnsi"/>
        </w:rPr>
        <w:t xml:space="preserve">, </w:t>
      </w:r>
      <w:r w:rsidR="00D861C9">
        <w:rPr>
          <w:rFonts w:asciiTheme="minorHAnsi" w:hAnsiTheme="minorHAnsi" w:cstheme="minorHAnsi"/>
        </w:rPr>
        <w:t xml:space="preserve">and the </w:t>
      </w:r>
      <w:r w:rsidRPr="00844F6F">
        <w:rPr>
          <w:rFonts w:asciiTheme="minorHAnsi" w:hAnsiTheme="minorHAnsi" w:cstheme="minorHAnsi"/>
        </w:rPr>
        <w:t>Regional Manager’s Grant Review Checklist to their printed grant application with original signatures and mail</w:t>
      </w:r>
      <w:r w:rsidR="00D861C9">
        <w:rPr>
          <w:rFonts w:asciiTheme="minorHAnsi" w:hAnsiTheme="minorHAnsi" w:cstheme="minorHAnsi"/>
        </w:rPr>
        <w:t xml:space="preserve"> within five (5)</w:t>
      </w:r>
      <w:r w:rsidR="003E7FE0">
        <w:rPr>
          <w:rFonts w:asciiTheme="minorHAnsi" w:hAnsiTheme="minorHAnsi" w:cstheme="minorHAnsi"/>
        </w:rPr>
        <w:t xml:space="preserve"> </w:t>
      </w:r>
      <w:r w:rsidR="00D861C9">
        <w:rPr>
          <w:rFonts w:asciiTheme="minorHAnsi" w:hAnsiTheme="minorHAnsi" w:cstheme="minorHAnsi"/>
        </w:rPr>
        <w:t>days</w:t>
      </w:r>
      <w:r w:rsidRPr="00844F6F">
        <w:rPr>
          <w:rFonts w:asciiTheme="minorHAnsi" w:hAnsiTheme="minorHAnsi" w:cstheme="minorHAnsi"/>
        </w:rPr>
        <w:t xml:space="preserve"> to:</w:t>
      </w:r>
    </w:p>
    <w:p w14:paraId="12A3C19C" w14:textId="26A1F2C0"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Mr. Bradley B. Lindsey, P. E.</w:t>
      </w:r>
    </w:p>
    <w:p w14:paraId="2F4730B3"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State Local Transportation Engineer</w:t>
      </w:r>
    </w:p>
    <w:p w14:paraId="59241140" w14:textId="15D82CC8"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 xml:space="preserve">ATTN: </w:t>
      </w:r>
      <w:r w:rsidR="00225C3E">
        <w:rPr>
          <w:rFonts w:asciiTheme="minorHAnsi" w:hAnsiTheme="minorHAnsi" w:cstheme="minorHAnsi"/>
          <w:sz w:val="24"/>
        </w:rPr>
        <w:t>Bryan Fair</w:t>
      </w:r>
    </w:p>
    <w:p w14:paraId="57B6B65D"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Local Transportation Bureau</w:t>
      </w:r>
    </w:p>
    <w:p w14:paraId="177F0021"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Alabama Department of Transportation</w:t>
      </w:r>
    </w:p>
    <w:p w14:paraId="7E34AC81" w14:textId="77777777" w:rsidR="00753C50" w:rsidRPr="00940D23" w:rsidRDefault="00753C50" w:rsidP="00753C50">
      <w:pPr>
        <w:ind w:left="2160"/>
        <w:rPr>
          <w:rFonts w:asciiTheme="minorHAnsi" w:hAnsiTheme="minorHAnsi" w:cstheme="minorHAnsi"/>
          <w:sz w:val="24"/>
        </w:rPr>
      </w:pPr>
      <w:r w:rsidRPr="00940D23">
        <w:rPr>
          <w:rFonts w:asciiTheme="minorHAnsi" w:hAnsiTheme="minorHAnsi" w:cstheme="minorHAnsi"/>
          <w:sz w:val="24"/>
        </w:rPr>
        <w:t>1409 Coliseum Boulevard</w:t>
      </w:r>
    </w:p>
    <w:p w14:paraId="45CACBBF" w14:textId="77777777" w:rsidR="00753C50" w:rsidRDefault="00753C50" w:rsidP="00A67838">
      <w:pPr>
        <w:spacing w:line="360" w:lineRule="auto"/>
        <w:ind w:left="2160"/>
        <w:rPr>
          <w:rFonts w:asciiTheme="minorHAnsi" w:hAnsiTheme="minorHAnsi" w:cstheme="minorHAnsi"/>
          <w:sz w:val="24"/>
        </w:rPr>
      </w:pPr>
      <w:r w:rsidRPr="00940D23">
        <w:rPr>
          <w:rFonts w:asciiTheme="minorHAnsi" w:hAnsiTheme="minorHAnsi" w:cstheme="minorHAnsi"/>
          <w:sz w:val="24"/>
        </w:rPr>
        <w:t>Montgomery, Alabama 36110</w:t>
      </w:r>
    </w:p>
    <w:p w14:paraId="4453C4CD" w14:textId="77777777" w:rsidR="00F74DBD" w:rsidRDefault="00CB3A33"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Upon receipt of </w:t>
      </w:r>
      <w:r w:rsidR="00F74DBD">
        <w:rPr>
          <w:rFonts w:asciiTheme="minorHAnsi" w:hAnsiTheme="minorHAnsi" w:cstheme="minorHAnsi"/>
          <w:szCs w:val="24"/>
        </w:rPr>
        <w:t>mailed grant package and local match check, ALDOT will place order for vehicle.</w:t>
      </w:r>
    </w:p>
    <w:p w14:paraId="377F6ACF" w14:textId="3BBFB371" w:rsidR="00753C50" w:rsidRDefault="00A67838"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Vehicle will be delivered to ALDOT in Montgomery, Alabama.</w:t>
      </w:r>
    </w:p>
    <w:p w14:paraId="1B0D8FBE" w14:textId="77777777" w:rsidR="00604FF4" w:rsidRDefault="00A67838"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Upon </w:t>
      </w:r>
      <w:r w:rsidR="00604FF4">
        <w:rPr>
          <w:rFonts w:asciiTheme="minorHAnsi" w:hAnsiTheme="minorHAnsi" w:cstheme="minorHAnsi"/>
          <w:szCs w:val="24"/>
        </w:rPr>
        <w:t>Delivery, applicant will be notified to obtain insurance.</w:t>
      </w:r>
    </w:p>
    <w:p w14:paraId="4C487407" w14:textId="1E3C055A" w:rsidR="004A4D09" w:rsidRDefault="00604FF4" w:rsidP="00A67838">
      <w:pPr>
        <w:pStyle w:val="ListParagraph"/>
        <w:numPr>
          <w:ilvl w:val="0"/>
          <w:numId w:val="44"/>
        </w:numPr>
        <w:spacing w:line="360" w:lineRule="auto"/>
        <w:rPr>
          <w:rFonts w:asciiTheme="minorHAnsi" w:hAnsiTheme="minorHAnsi" w:cstheme="minorHAnsi"/>
          <w:szCs w:val="24"/>
        </w:rPr>
      </w:pPr>
      <w:r>
        <w:rPr>
          <w:rFonts w:asciiTheme="minorHAnsi" w:hAnsiTheme="minorHAnsi" w:cstheme="minorHAnsi"/>
          <w:szCs w:val="24"/>
        </w:rPr>
        <w:t xml:space="preserve">Applicant will submit copy of </w:t>
      </w:r>
      <w:r w:rsidR="004E0E6C">
        <w:rPr>
          <w:rFonts w:asciiTheme="minorHAnsi" w:hAnsiTheme="minorHAnsi" w:cstheme="minorHAnsi"/>
          <w:szCs w:val="24"/>
        </w:rPr>
        <w:t>Certificate</w:t>
      </w:r>
      <w:r>
        <w:rPr>
          <w:rFonts w:asciiTheme="minorHAnsi" w:hAnsiTheme="minorHAnsi" w:cstheme="minorHAnsi"/>
          <w:szCs w:val="24"/>
        </w:rPr>
        <w:t xml:space="preserve"> of </w:t>
      </w:r>
      <w:r w:rsidR="004E0E6C">
        <w:rPr>
          <w:rFonts w:asciiTheme="minorHAnsi" w:hAnsiTheme="minorHAnsi" w:cstheme="minorHAnsi"/>
          <w:szCs w:val="24"/>
        </w:rPr>
        <w:t>Liability</w:t>
      </w:r>
      <w:r>
        <w:rPr>
          <w:rFonts w:asciiTheme="minorHAnsi" w:hAnsiTheme="minorHAnsi" w:cstheme="minorHAnsi"/>
          <w:szCs w:val="24"/>
        </w:rPr>
        <w:t xml:space="preserve"> Insurance via email to Mr. Robert E</w:t>
      </w:r>
      <w:r w:rsidR="004E0E6C">
        <w:rPr>
          <w:rFonts w:asciiTheme="minorHAnsi" w:hAnsiTheme="minorHAnsi" w:cstheme="minorHAnsi"/>
          <w:szCs w:val="24"/>
        </w:rPr>
        <w:t xml:space="preserve">chols at </w:t>
      </w:r>
      <w:hyperlink r:id="rId18" w:history="1">
        <w:r w:rsidR="004A4D09" w:rsidRPr="00C21639">
          <w:rPr>
            <w:rStyle w:val="Hyperlink"/>
            <w:rFonts w:asciiTheme="minorHAnsi" w:hAnsiTheme="minorHAnsi" w:cstheme="minorHAnsi"/>
            <w:szCs w:val="24"/>
          </w:rPr>
          <w:t>echolsr@dot.state.al.us</w:t>
        </w:r>
      </w:hyperlink>
      <w:r w:rsidR="004A4D09">
        <w:rPr>
          <w:rFonts w:asciiTheme="minorHAnsi" w:hAnsiTheme="minorHAnsi" w:cstheme="minorHAnsi"/>
          <w:szCs w:val="24"/>
        </w:rPr>
        <w:t xml:space="preserve"> and a pickup date will be scheduled.</w:t>
      </w:r>
    </w:p>
    <w:p w14:paraId="5F42DF72" w14:textId="77777777" w:rsidR="00753C50" w:rsidRPr="00753C50" w:rsidRDefault="00753C50" w:rsidP="004A4D09">
      <w:pPr>
        <w:pStyle w:val="ListParagraph"/>
        <w:spacing w:line="360" w:lineRule="auto"/>
        <w:rPr>
          <w:rFonts w:asciiTheme="minorHAnsi" w:hAnsiTheme="minorHAnsi" w:cstheme="minorHAnsi"/>
          <w:szCs w:val="24"/>
        </w:rPr>
      </w:pPr>
    </w:p>
    <w:p w14:paraId="0A821B1A" w14:textId="77777777" w:rsidR="00DD296E" w:rsidRDefault="00DD296E" w:rsidP="00844F6F">
      <w:pPr>
        <w:ind w:left="2160"/>
        <w:rPr>
          <w:rFonts w:asciiTheme="minorHAnsi" w:hAnsiTheme="minorHAnsi" w:cstheme="minorHAnsi"/>
          <w:sz w:val="24"/>
        </w:rPr>
      </w:pPr>
    </w:p>
    <w:p w14:paraId="2D8A9538" w14:textId="010E3FF1" w:rsidR="7F0B599B" w:rsidRPr="00940D23" w:rsidRDefault="7F0B599B" w:rsidP="00D164FC">
      <w:pPr>
        <w:rPr>
          <w:rFonts w:asciiTheme="minorHAnsi" w:hAnsiTheme="minorHAnsi" w:cstheme="minorHAnsi"/>
          <w:sz w:val="24"/>
        </w:rPr>
      </w:pPr>
    </w:p>
    <w:p w14:paraId="4BE113D7" w14:textId="6A02DC1F" w:rsidR="02E887F0" w:rsidRPr="00940D23" w:rsidRDefault="02E887F0" w:rsidP="00D164FC">
      <w:pPr>
        <w:rPr>
          <w:rFonts w:asciiTheme="minorHAnsi" w:hAnsiTheme="minorHAnsi" w:cstheme="minorHAnsi"/>
          <w:sz w:val="24"/>
        </w:rPr>
      </w:pPr>
    </w:p>
    <w:p w14:paraId="4087F3E9" w14:textId="77777777" w:rsidR="00860CE8" w:rsidRPr="00AD1B57" w:rsidRDefault="00860CE8">
      <w:pPr>
        <w:rPr>
          <w:rFonts w:asciiTheme="minorHAnsi" w:hAnsiTheme="minorHAnsi" w:cstheme="minorHAnsi"/>
          <w:color w:val="FF0000"/>
          <w:sz w:val="24"/>
        </w:rPr>
      </w:pPr>
    </w:p>
    <w:sectPr w:rsidR="00860CE8" w:rsidRPr="00AD1B57" w:rsidSect="00A245C7">
      <w:footerReference w:type="default" r:id="rId19"/>
      <w:pgSz w:w="12240" w:h="15840"/>
      <w:pgMar w:top="720" w:right="720" w:bottom="720" w:left="720" w:header="720" w:footer="720" w:gutter="0"/>
      <w:pgBorders w:display="firstPage"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40B49" w14:textId="77777777" w:rsidR="00AE5102" w:rsidRDefault="00AE5102" w:rsidP="00804A0A">
      <w:r>
        <w:separator/>
      </w:r>
    </w:p>
  </w:endnote>
  <w:endnote w:type="continuationSeparator" w:id="0">
    <w:p w14:paraId="521BC880" w14:textId="77777777" w:rsidR="00AE5102" w:rsidRDefault="00AE5102" w:rsidP="00804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udy Old Style">
    <w:panose1 w:val="0202050205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6956993"/>
      <w:docPartObj>
        <w:docPartGallery w:val="Page Numbers (Bottom of Page)"/>
        <w:docPartUnique/>
      </w:docPartObj>
    </w:sdtPr>
    <w:sdtEndPr/>
    <w:sdtContent>
      <w:sdt>
        <w:sdtPr>
          <w:id w:val="-1769616900"/>
          <w:docPartObj>
            <w:docPartGallery w:val="Page Numbers (Top of Page)"/>
            <w:docPartUnique/>
          </w:docPartObj>
        </w:sdtPr>
        <w:sdtEndPr/>
        <w:sdtContent>
          <w:p w14:paraId="3EC57229" w14:textId="04AE4622" w:rsidR="00804A0A" w:rsidRPr="002C6579" w:rsidRDefault="00804A0A" w:rsidP="002C6579">
            <w:pPr>
              <w:pStyle w:val="Footer"/>
              <w:jc w:val="center"/>
              <w:rPr>
                <w:rFonts w:asciiTheme="minorHAnsi" w:hAnsiTheme="minorHAnsi" w:cstheme="minorHAnsi"/>
              </w:rPr>
            </w:pPr>
            <w:r>
              <w:rPr>
                <w:rFonts w:asciiTheme="minorHAnsi" w:hAnsiTheme="minorHAnsi" w:cstheme="minorHAnsi"/>
              </w:rPr>
              <w:t>FY</w:t>
            </w:r>
            <w:r w:rsidR="00886BDE">
              <w:rPr>
                <w:rFonts w:asciiTheme="minorHAnsi" w:hAnsiTheme="minorHAnsi" w:cstheme="minorHAnsi"/>
              </w:rPr>
              <w:t>2024</w:t>
            </w:r>
            <w:r w:rsidR="00BF6DDD">
              <w:rPr>
                <w:rFonts w:asciiTheme="minorHAnsi" w:hAnsiTheme="minorHAnsi" w:cstheme="minorHAnsi"/>
              </w:rPr>
              <w:t xml:space="preserve"> S</w:t>
            </w:r>
            <w:r>
              <w:rPr>
                <w:rFonts w:asciiTheme="minorHAnsi" w:hAnsiTheme="minorHAnsi" w:cstheme="minorHAnsi"/>
              </w:rPr>
              <w:t xml:space="preserve">ection </w:t>
            </w:r>
            <w:r w:rsidR="00051233">
              <w:rPr>
                <w:rFonts w:asciiTheme="minorHAnsi" w:hAnsiTheme="minorHAnsi" w:cstheme="minorHAnsi"/>
              </w:rPr>
              <w:t>5307/5339</w:t>
            </w:r>
            <w:r>
              <w:rPr>
                <w:rFonts w:asciiTheme="minorHAnsi" w:hAnsiTheme="minorHAnsi" w:cstheme="minorHAnsi"/>
              </w:rPr>
              <w:t xml:space="preserve"> </w:t>
            </w:r>
            <w:r w:rsidR="001D00BC">
              <w:rPr>
                <w:rFonts w:asciiTheme="minorHAnsi" w:hAnsiTheme="minorHAnsi" w:cstheme="minorHAnsi"/>
              </w:rPr>
              <w:t xml:space="preserve">Addendum Application </w:t>
            </w:r>
            <w:r>
              <w:rPr>
                <w:rFonts w:asciiTheme="minorHAnsi" w:hAnsiTheme="minorHAnsi" w:cstheme="minorHAnsi"/>
              </w:rPr>
              <w:t>Instructions</w:t>
            </w:r>
            <w:r w:rsidR="00C973DF">
              <w:rPr>
                <w:rFonts w:asciiTheme="minorHAnsi" w:hAnsiTheme="minorHAnsi" w:cstheme="minorHAnsi"/>
              </w:rPr>
              <w:tab/>
            </w:r>
            <w:r w:rsidRPr="00804A0A">
              <w:rPr>
                <w:rFonts w:asciiTheme="minorHAnsi" w:hAnsiTheme="minorHAnsi" w:cstheme="minorHAnsi"/>
              </w:rPr>
              <w:t xml:space="preserve">Page </w:t>
            </w:r>
            <w:r w:rsidRPr="00804A0A">
              <w:rPr>
                <w:rFonts w:asciiTheme="minorHAnsi" w:hAnsiTheme="minorHAnsi" w:cstheme="minorHAnsi"/>
                <w:sz w:val="24"/>
              </w:rPr>
              <w:fldChar w:fldCharType="begin"/>
            </w:r>
            <w:r w:rsidRPr="00804A0A">
              <w:rPr>
                <w:rFonts w:asciiTheme="minorHAnsi" w:hAnsiTheme="minorHAnsi" w:cstheme="minorHAnsi"/>
              </w:rPr>
              <w:instrText xml:space="preserve"> PAGE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r w:rsidRPr="00804A0A">
              <w:rPr>
                <w:rFonts w:asciiTheme="minorHAnsi" w:hAnsiTheme="minorHAnsi" w:cstheme="minorHAnsi"/>
              </w:rPr>
              <w:t xml:space="preserve"> of </w:t>
            </w:r>
            <w:r w:rsidRPr="00804A0A">
              <w:rPr>
                <w:rFonts w:asciiTheme="minorHAnsi" w:hAnsiTheme="minorHAnsi" w:cstheme="minorHAnsi"/>
                <w:sz w:val="24"/>
              </w:rPr>
              <w:fldChar w:fldCharType="begin"/>
            </w:r>
            <w:r w:rsidRPr="00804A0A">
              <w:rPr>
                <w:rFonts w:asciiTheme="minorHAnsi" w:hAnsiTheme="minorHAnsi" w:cstheme="minorHAnsi"/>
              </w:rPr>
              <w:instrText xml:space="preserve"> NUMPAGES  </w:instrText>
            </w:r>
            <w:r w:rsidRPr="00804A0A">
              <w:rPr>
                <w:rFonts w:asciiTheme="minorHAnsi" w:hAnsiTheme="minorHAnsi" w:cstheme="minorHAnsi"/>
                <w:sz w:val="24"/>
              </w:rPr>
              <w:fldChar w:fldCharType="separate"/>
            </w:r>
            <w:r w:rsidRPr="00804A0A">
              <w:rPr>
                <w:rFonts w:asciiTheme="minorHAnsi" w:hAnsiTheme="minorHAnsi" w:cstheme="minorHAnsi"/>
                <w:noProof/>
              </w:rPr>
              <w:t>2</w:t>
            </w:r>
            <w:r w:rsidRPr="00804A0A">
              <w:rPr>
                <w:rFonts w:asciiTheme="minorHAnsi" w:hAnsiTheme="minorHAnsi" w:cstheme="minorHAnsi"/>
                <w:sz w:val="24"/>
              </w:rPr>
              <w:fldChar w:fldCharType="end"/>
            </w:r>
          </w:p>
        </w:sdtContent>
      </w:sdt>
    </w:sdtContent>
  </w:sdt>
  <w:p w14:paraId="49C638F6" w14:textId="77777777" w:rsidR="00804A0A" w:rsidRDefault="00804A0A" w:rsidP="002C657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D55BE" w14:textId="77777777" w:rsidR="00AE5102" w:rsidRDefault="00AE5102" w:rsidP="00804A0A">
      <w:r>
        <w:separator/>
      </w:r>
    </w:p>
  </w:footnote>
  <w:footnote w:type="continuationSeparator" w:id="0">
    <w:p w14:paraId="6C754731" w14:textId="77777777" w:rsidR="00AE5102" w:rsidRDefault="00AE5102" w:rsidP="00804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lowerLetter"/>
      <w:pStyle w:val="Level1"/>
      <w:lvlText w:val="%1."/>
      <w:lvlJc w:val="left"/>
      <w:pPr>
        <w:tabs>
          <w:tab w:val="num" w:pos="720"/>
        </w:tabs>
        <w:ind w:left="720" w:hanging="720"/>
      </w:pPr>
      <w:rPr>
        <w:rFonts w:ascii="Goudy Old Style" w:hAnsi="Goudy Old Style" w:cs="Times New Roman"/>
        <w:sz w:val="24"/>
        <w:szCs w:val="24"/>
      </w:r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4DE6E98"/>
    <w:multiLevelType w:val="hybridMultilevel"/>
    <w:tmpl w:val="FF10C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52054"/>
    <w:multiLevelType w:val="hybridMultilevel"/>
    <w:tmpl w:val="D2D48A60"/>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A5F0F15"/>
    <w:multiLevelType w:val="hybridMultilevel"/>
    <w:tmpl w:val="E268357E"/>
    <w:lvl w:ilvl="0" w:tplc="04090005">
      <w:start w:val="1"/>
      <w:numFmt w:val="bullet"/>
      <w:lvlText w:val=""/>
      <w:lvlJc w:val="left"/>
      <w:pPr>
        <w:tabs>
          <w:tab w:val="num" w:pos="1440"/>
        </w:tabs>
        <w:ind w:left="144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0A7F60E2"/>
    <w:multiLevelType w:val="hybridMultilevel"/>
    <w:tmpl w:val="0C161A6C"/>
    <w:lvl w:ilvl="0" w:tplc="31FCDA06">
      <w:start w:val="1"/>
      <w:numFmt w:val="bullet"/>
      <w:lvlText w:val=""/>
      <w:lvlJc w:val="left"/>
      <w:pPr>
        <w:tabs>
          <w:tab w:val="num" w:pos="880"/>
        </w:tabs>
        <w:ind w:left="880" w:hanging="360"/>
      </w:pPr>
      <w:rPr>
        <w:rFonts w:ascii="Symbol" w:hAnsi="Symbol" w:hint="default"/>
        <w:color w:val="auto"/>
      </w:rPr>
    </w:lvl>
    <w:lvl w:ilvl="1" w:tplc="04090003">
      <w:start w:val="1"/>
      <w:numFmt w:val="bullet"/>
      <w:lvlText w:val="o"/>
      <w:lvlJc w:val="left"/>
      <w:pPr>
        <w:tabs>
          <w:tab w:val="num" w:pos="1960"/>
        </w:tabs>
        <w:ind w:left="1960" w:hanging="360"/>
      </w:pPr>
      <w:rPr>
        <w:rFonts w:ascii="Courier New" w:hAnsi="Courier New" w:cs="Courier New" w:hint="default"/>
      </w:rPr>
    </w:lvl>
    <w:lvl w:ilvl="2" w:tplc="04090005">
      <w:start w:val="1"/>
      <w:numFmt w:val="bullet"/>
      <w:lvlText w:val=""/>
      <w:lvlJc w:val="left"/>
      <w:pPr>
        <w:tabs>
          <w:tab w:val="num" w:pos="2680"/>
        </w:tabs>
        <w:ind w:left="2680" w:hanging="360"/>
      </w:pPr>
      <w:rPr>
        <w:rFonts w:ascii="Wingdings" w:hAnsi="Wingdings" w:hint="default"/>
      </w:rPr>
    </w:lvl>
    <w:lvl w:ilvl="3" w:tplc="04090001">
      <w:start w:val="1"/>
      <w:numFmt w:val="bullet"/>
      <w:lvlText w:val=""/>
      <w:lvlJc w:val="left"/>
      <w:pPr>
        <w:tabs>
          <w:tab w:val="num" w:pos="3400"/>
        </w:tabs>
        <w:ind w:left="3400" w:hanging="360"/>
      </w:pPr>
      <w:rPr>
        <w:rFonts w:ascii="Symbol" w:hAnsi="Symbol" w:hint="default"/>
      </w:rPr>
    </w:lvl>
    <w:lvl w:ilvl="4" w:tplc="04090003">
      <w:start w:val="1"/>
      <w:numFmt w:val="bullet"/>
      <w:lvlText w:val="o"/>
      <w:lvlJc w:val="left"/>
      <w:pPr>
        <w:tabs>
          <w:tab w:val="num" w:pos="4120"/>
        </w:tabs>
        <w:ind w:left="4120" w:hanging="360"/>
      </w:pPr>
      <w:rPr>
        <w:rFonts w:ascii="Courier New" w:hAnsi="Courier New" w:cs="Courier New" w:hint="default"/>
      </w:rPr>
    </w:lvl>
    <w:lvl w:ilvl="5" w:tplc="04090005">
      <w:start w:val="1"/>
      <w:numFmt w:val="bullet"/>
      <w:lvlText w:val=""/>
      <w:lvlJc w:val="left"/>
      <w:pPr>
        <w:tabs>
          <w:tab w:val="num" w:pos="4840"/>
        </w:tabs>
        <w:ind w:left="4840" w:hanging="360"/>
      </w:pPr>
      <w:rPr>
        <w:rFonts w:ascii="Wingdings" w:hAnsi="Wingdings" w:hint="default"/>
      </w:rPr>
    </w:lvl>
    <w:lvl w:ilvl="6" w:tplc="04090001">
      <w:start w:val="1"/>
      <w:numFmt w:val="bullet"/>
      <w:lvlText w:val=""/>
      <w:lvlJc w:val="left"/>
      <w:pPr>
        <w:tabs>
          <w:tab w:val="num" w:pos="5560"/>
        </w:tabs>
        <w:ind w:left="5560" w:hanging="360"/>
      </w:pPr>
      <w:rPr>
        <w:rFonts w:ascii="Symbol" w:hAnsi="Symbol" w:hint="default"/>
      </w:rPr>
    </w:lvl>
    <w:lvl w:ilvl="7" w:tplc="04090003">
      <w:start w:val="1"/>
      <w:numFmt w:val="bullet"/>
      <w:lvlText w:val="o"/>
      <w:lvlJc w:val="left"/>
      <w:pPr>
        <w:tabs>
          <w:tab w:val="num" w:pos="6280"/>
        </w:tabs>
        <w:ind w:left="6280" w:hanging="360"/>
      </w:pPr>
      <w:rPr>
        <w:rFonts w:ascii="Courier New" w:hAnsi="Courier New" w:cs="Courier New" w:hint="default"/>
      </w:rPr>
    </w:lvl>
    <w:lvl w:ilvl="8" w:tplc="04090005">
      <w:start w:val="1"/>
      <w:numFmt w:val="bullet"/>
      <w:lvlText w:val=""/>
      <w:lvlJc w:val="left"/>
      <w:pPr>
        <w:tabs>
          <w:tab w:val="num" w:pos="7000"/>
        </w:tabs>
        <w:ind w:left="7000" w:hanging="360"/>
      </w:pPr>
      <w:rPr>
        <w:rFonts w:ascii="Wingdings" w:hAnsi="Wingdings" w:hint="default"/>
      </w:rPr>
    </w:lvl>
  </w:abstractNum>
  <w:abstractNum w:abstractNumId="5" w15:restartNumberingAfterBreak="0">
    <w:nsid w:val="0FD21AFC"/>
    <w:multiLevelType w:val="hybridMultilevel"/>
    <w:tmpl w:val="C7BE45B8"/>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3EB4E49"/>
    <w:multiLevelType w:val="hybridMultilevel"/>
    <w:tmpl w:val="D60C0E52"/>
    <w:lvl w:ilvl="0" w:tplc="FA040F2E">
      <w:start w:val="1"/>
      <w:numFmt w:val="decimal"/>
      <w:pStyle w:val="bodynumb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A739DC"/>
    <w:multiLevelType w:val="hybridMultilevel"/>
    <w:tmpl w:val="E02EC37A"/>
    <w:lvl w:ilvl="0" w:tplc="04090001">
      <w:start w:val="1"/>
      <w:numFmt w:val="bullet"/>
      <w:lvlText w:val=""/>
      <w:lvlJc w:val="left"/>
      <w:pPr>
        <w:ind w:left="60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6F48D6"/>
    <w:multiLevelType w:val="multilevel"/>
    <w:tmpl w:val="6C4C404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471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21E92C26"/>
    <w:multiLevelType w:val="hybridMultilevel"/>
    <w:tmpl w:val="C4E63DA4"/>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79B1213"/>
    <w:multiLevelType w:val="hybridMultilevel"/>
    <w:tmpl w:val="F118ACCE"/>
    <w:lvl w:ilvl="0" w:tplc="2248A170">
      <w:start w:val="1"/>
      <w:numFmt w:val="bullet"/>
      <w:pStyle w:val="2ndnormalindent"/>
      <w:lvlText w:val=""/>
      <w:lvlJc w:val="left"/>
      <w:pPr>
        <w:ind w:left="1200" w:hanging="360"/>
      </w:pPr>
      <w:rPr>
        <w:rFonts w:ascii="Wingdings" w:hAnsi="Wingdings"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11" w15:restartNumberingAfterBreak="0">
    <w:nsid w:val="29E03DBA"/>
    <w:multiLevelType w:val="hybridMultilevel"/>
    <w:tmpl w:val="6E44BA8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2AA40128"/>
    <w:multiLevelType w:val="hybridMultilevel"/>
    <w:tmpl w:val="32843B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1F7E34"/>
    <w:multiLevelType w:val="hybridMultilevel"/>
    <w:tmpl w:val="0BAE559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372A2A"/>
    <w:multiLevelType w:val="hybridMultilevel"/>
    <w:tmpl w:val="A960630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62BB9"/>
    <w:multiLevelType w:val="hybridMultilevel"/>
    <w:tmpl w:val="1B3AF5B8"/>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2EA657C"/>
    <w:multiLevelType w:val="hybridMultilevel"/>
    <w:tmpl w:val="1F962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F4E53"/>
    <w:multiLevelType w:val="multilevel"/>
    <w:tmpl w:val="E6FCCDB8"/>
    <w:lvl w:ilvl="0">
      <w:start w:val="1"/>
      <w:numFmt w:val="decimal"/>
      <w:lvlText w:val="%1"/>
      <w:lvlJc w:val="left"/>
      <w:pPr>
        <w:ind w:left="432" w:hanging="432"/>
      </w:pPr>
    </w:lvl>
    <w:lvl w:ilvl="1">
      <w:start w:val="1"/>
      <w:numFmt w:val="decimal"/>
      <w:lvlText w:val="%1.%2"/>
      <w:lvlJc w:val="left"/>
      <w:pPr>
        <w:ind w:left="471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840F86"/>
    <w:multiLevelType w:val="hybridMultilevel"/>
    <w:tmpl w:val="6A7CA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467E8"/>
    <w:multiLevelType w:val="hybridMultilevel"/>
    <w:tmpl w:val="F44CD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C3754"/>
    <w:multiLevelType w:val="hybridMultilevel"/>
    <w:tmpl w:val="C8ECAE04"/>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tabs>
          <w:tab w:val="num" w:pos="738"/>
        </w:tabs>
        <w:ind w:left="738" w:hanging="360"/>
      </w:pPr>
      <w:rPr>
        <w:rFonts w:ascii="Courier New" w:hAnsi="Courier New" w:cs="Courier New" w:hint="default"/>
      </w:rPr>
    </w:lvl>
    <w:lvl w:ilvl="2" w:tplc="04090005">
      <w:start w:val="1"/>
      <w:numFmt w:val="bullet"/>
      <w:lvlText w:val=""/>
      <w:lvlJc w:val="left"/>
      <w:pPr>
        <w:tabs>
          <w:tab w:val="num" w:pos="1458"/>
        </w:tabs>
        <w:ind w:left="1458" w:hanging="360"/>
      </w:pPr>
      <w:rPr>
        <w:rFonts w:ascii="Wingdings" w:hAnsi="Wingdings" w:hint="default"/>
      </w:rPr>
    </w:lvl>
    <w:lvl w:ilvl="3" w:tplc="04090001">
      <w:start w:val="1"/>
      <w:numFmt w:val="bullet"/>
      <w:lvlText w:val=""/>
      <w:lvlJc w:val="left"/>
      <w:pPr>
        <w:tabs>
          <w:tab w:val="num" w:pos="2178"/>
        </w:tabs>
        <w:ind w:left="2178" w:hanging="360"/>
      </w:pPr>
      <w:rPr>
        <w:rFonts w:ascii="Symbol" w:hAnsi="Symbol" w:hint="default"/>
      </w:rPr>
    </w:lvl>
    <w:lvl w:ilvl="4" w:tplc="04090003">
      <w:start w:val="1"/>
      <w:numFmt w:val="bullet"/>
      <w:lvlText w:val="o"/>
      <w:lvlJc w:val="left"/>
      <w:pPr>
        <w:tabs>
          <w:tab w:val="num" w:pos="2898"/>
        </w:tabs>
        <w:ind w:left="2898" w:hanging="360"/>
      </w:pPr>
      <w:rPr>
        <w:rFonts w:ascii="Courier New" w:hAnsi="Courier New" w:cs="Courier New" w:hint="default"/>
      </w:rPr>
    </w:lvl>
    <w:lvl w:ilvl="5" w:tplc="04090005">
      <w:start w:val="1"/>
      <w:numFmt w:val="bullet"/>
      <w:lvlText w:val=""/>
      <w:lvlJc w:val="left"/>
      <w:pPr>
        <w:tabs>
          <w:tab w:val="num" w:pos="3618"/>
        </w:tabs>
        <w:ind w:left="3618" w:hanging="360"/>
      </w:pPr>
      <w:rPr>
        <w:rFonts w:ascii="Wingdings" w:hAnsi="Wingdings" w:hint="default"/>
      </w:rPr>
    </w:lvl>
    <w:lvl w:ilvl="6" w:tplc="04090001">
      <w:start w:val="1"/>
      <w:numFmt w:val="bullet"/>
      <w:lvlText w:val=""/>
      <w:lvlJc w:val="left"/>
      <w:pPr>
        <w:tabs>
          <w:tab w:val="num" w:pos="4338"/>
        </w:tabs>
        <w:ind w:left="4338" w:hanging="360"/>
      </w:pPr>
      <w:rPr>
        <w:rFonts w:ascii="Symbol" w:hAnsi="Symbol" w:hint="default"/>
      </w:rPr>
    </w:lvl>
    <w:lvl w:ilvl="7" w:tplc="04090003">
      <w:start w:val="1"/>
      <w:numFmt w:val="bullet"/>
      <w:lvlText w:val="o"/>
      <w:lvlJc w:val="left"/>
      <w:pPr>
        <w:tabs>
          <w:tab w:val="num" w:pos="5058"/>
        </w:tabs>
        <w:ind w:left="5058" w:hanging="360"/>
      </w:pPr>
      <w:rPr>
        <w:rFonts w:ascii="Courier New" w:hAnsi="Courier New" w:cs="Courier New" w:hint="default"/>
      </w:rPr>
    </w:lvl>
    <w:lvl w:ilvl="8" w:tplc="04090005">
      <w:start w:val="1"/>
      <w:numFmt w:val="bullet"/>
      <w:lvlText w:val=""/>
      <w:lvlJc w:val="left"/>
      <w:pPr>
        <w:tabs>
          <w:tab w:val="num" w:pos="5778"/>
        </w:tabs>
        <w:ind w:left="5778" w:hanging="360"/>
      </w:pPr>
      <w:rPr>
        <w:rFonts w:ascii="Wingdings" w:hAnsi="Wingdings" w:hint="default"/>
      </w:rPr>
    </w:lvl>
  </w:abstractNum>
  <w:abstractNum w:abstractNumId="21" w15:restartNumberingAfterBreak="0">
    <w:nsid w:val="3F9B707D"/>
    <w:multiLevelType w:val="hybridMultilevel"/>
    <w:tmpl w:val="5A0AB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234C7"/>
    <w:multiLevelType w:val="hybridMultilevel"/>
    <w:tmpl w:val="CFB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C227EA"/>
    <w:multiLevelType w:val="hybridMultilevel"/>
    <w:tmpl w:val="7494C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B9257F5"/>
    <w:multiLevelType w:val="hybridMultilevel"/>
    <w:tmpl w:val="36FCF1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BF2314"/>
    <w:multiLevelType w:val="hybridMultilevel"/>
    <w:tmpl w:val="DD14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F62AA1"/>
    <w:multiLevelType w:val="hybridMultilevel"/>
    <w:tmpl w:val="46742EEA"/>
    <w:lvl w:ilvl="0" w:tplc="2E9A511A">
      <w:start w:val="1"/>
      <w:numFmt w:val="bullet"/>
      <w:lvlText w:val=""/>
      <w:lvlJc w:val="left"/>
      <w:pPr>
        <w:ind w:left="720" w:hanging="360"/>
      </w:pPr>
      <w:rPr>
        <w:rFonts w:ascii="Symbol" w:hAnsi="Symbol" w:hint="default"/>
        <w:color w:val="000000" w:themeColor="text1"/>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5D5C5F"/>
    <w:multiLevelType w:val="hybridMultilevel"/>
    <w:tmpl w:val="60A87DE0"/>
    <w:lvl w:ilvl="0" w:tplc="C9D43D2C">
      <w:start w:val="1"/>
      <w:numFmt w:val="bullet"/>
      <w:lvlText w:val=""/>
      <w:lvlJc w:val="left"/>
      <w:pPr>
        <w:ind w:left="720" w:hanging="360"/>
      </w:pPr>
      <w:rPr>
        <w:rFonts w:ascii="Symbol" w:hAnsi="Symbol" w:hint="default"/>
      </w:rPr>
    </w:lvl>
    <w:lvl w:ilvl="1" w:tplc="107A9290">
      <w:start w:val="1"/>
      <w:numFmt w:val="bullet"/>
      <w:lvlText w:val="o"/>
      <w:lvlJc w:val="left"/>
      <w:pPr>
        <w:ind w:left="1440" w:hanging="360"/>
      </w:pPr>
      <w:rPr>
        <w:rFonts w:ascii="Courier New" w:hAnsi="Courier New" w:cs="Times New Roman" w:hint="default"/>
      </w:rPr>
    </w:lvl>
    <w:lvl w:ilvl="2" w:tplc="0BAAD45A">
      <w:start w:val="1"/>
      <w:numFmt w:val="bullet"/>
      <w:lvlText w:val=""/>
      <w:lvlJc w:val="left"/>
      <w:pPr>
        <w:ind w:left="2160" w:hanging="360"/>
      </w:pPr>
      <w:rPr>
        <w:rFonts w:ascii="Wingdings" w:hAnsi="Wingdings" w:hint="default"/>
      </w:rPr>
    </w:lvl>
    <w:lvl w:ilvl="3" w:tplc="22A094A2">
      <w:start w:val="1"/>
      <w:numFmt w:val="bullet"/>
      <w:lvlText w:val=""/>
      <w:lvlJc w:val="left"/>
      <w:pPr>
        <w:ind w:left="2880" w:hanging="360"/>
      </w:pPr>
      <w:rPr>
        <w:rFonts w:ascii="Symbol" w:hAnsi="Symbol" w:hint="default"/>
      </w:rPr>
    </w:lvl>
    <w:lvl w:ilvl="4" w:tplc="7F94CE14">
      <w:start w:val="1"/>
      <w:numFmt w:val="bullet"/>
      <w:lvlText w:val="o"/>
      <w:lvlJc w:val="left"/>
      <w:pPr>
        <w:ind w:left="3600" w:hanging="360"/>
      </w:pPr>
      <w:rPr>
        <w:rFonts w:ascii="Courier New" w:hAnsi="Courier New" w:cs="Times New Roman" w:hint="default"/>
      </w:rPr>
    </w:lvl>
    <w:lvl w:ilvl="5" w:tplc="494ECD08">
      <w:start w:val="1"/>
      <w:numFmt w:val="bullet"/>
      <w:lvlText w:val=""/>
      <w:lvlJc w:val="left"/>
      <w:pPr>
        <w:ind w:left="4320" w:hanging="360"/>
      </w:pPr>
      <w:rPr>
        <w:rFonts w:ascii="Wingdings" w:hAnsi="Wingdings" w:hint="default"/>
      </w:rPr>
    </w:lvl>
    <w:lvl w:ilvl="6" w:tplc="2356E444">
      <w:start w:val="1"/>
      <w:numFmt w:val="bullet"/>
      <w:lvlText w:val=""/>
      <w:lvlJc w:val="left"/>
      <w:pPr>
        <w:ind w:left="5040" w:hanging="360"/>
      </w:pPr>
      <w:rPr>
        <w:rFonts w:ascii="Symbol" w:hAnsi="Symbol" w:hint="default"/>
      </w:rPr>
    </w:lvl>
    <w:lvl w:ilvl="7" w:tplc="9BFC9FFE">
      <w:start w:val="1"/>
      <w:numFmt w:val="bullet"/>
      <w:lvlText w:val="o"/>
      <w:lvlJc w:val="left"/>
      <w:pPr>
        <w:ind w:left="5760" w:hanging="360"/>
      </w:pPr>
      <w:rPr>
        <w:rFonts w:ascii="Courier New" w:hAnsi="Courier New" w:cs="Times New Roman" w:hint="default"/>
      </w:rPr>
    </w:lvl>
    <w:lvl w:ilvl="8" w:tplc="857C5156">
      <w:start w:val="1"/>
      <w:numFmt w:val="bullet"/>
      <w:lvlText w:val=""/>
      <w:lvlJc w:val="left"/>
      <w:pPr>
        <w:ind w:left="6480" w:hanging="360"/>
      </w:pPr>
      <w:rPr>
        <w:rFonts w:ascii="Wingdings" w:hAnsi="Wingdings" w:hint="default"/>
      </w:rPr>
    </w:lvl>
  </w:abstractNum>
  <w:abstractNum w:abstractNumId="28" w15:restartNumberingAfterBreak="0">
    <w:nsid w:val="668B345C"/>
    <w:multiLevelType w:val="hybridMultilevel"/>
    <w:tmpl w:val="F16C67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66768D"/>
    <w:multiLevelType w:val="hybridMultilevel"/>
    <w:tmpl w:val="A4725BC8"/>
    <w:lvl w:ilvl="0" w:tplc="31FCDA0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6C041CD9"/>
    <w:multiLevelType w:val="hybridMultilevel"/>
    <w:tmpl w:val="AF549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03FA7"/>
    <w:multiLevelType w:val="hybridMultilevel"/>
    <w:tmpl w:val="2378FF2E"/>
    <w:lvl w:ilvl="0" w:tplc="31FCDA06">
      <w:start w:val="1"/>
      <w:numFmt w:val="bullet"/>
      <w:lvlText w:val=""/>
      <w:lvlJc w:val="left"/>
      <w:pPr>
        <w:tabs>
          <w:tab w:val="num" w:pos="738"/>
        </w:tabs>
        <w:ind w:left="738"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C808A7"/>
    <w:multiLevelType w:val="hybridMultilevel"/>
    <w:tmpl w:val="582AB632"/>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3420"/>
        </w:tabs>
        <w:ind w:left="3420" w:hanging="360"/>
      </w:pPr>
      <w:rPr>
        <w:rFonts w:ascii="Courier New" w:hAnsi="Courier New" w:cs="Times New Roman" w:hint="default"/>
      </w:rPr>
    </w:lvl>
    <w:lvl w:ilvl="2" w:tplc="04090005">
      <w:start w:val="1"/>
      <w:numFmt w:val="bullet"/>
      <w:lvlText w:val=""/>
      <w:lvlJc w:val="left"/>
      <w:pPr>
        <w:tabs>
          <w:tab w:val="num" w:pos="4140"/>
        </w:tabs>
        <w:ind w:left="4140" w:hanging="360"/>
      </w:pPr>
      <w:rPr>
        <w:rFonts w:ascii="Wingdings" w:hAnsi="Wingdings" w:hint="default"/>
      </w:rPr>
    </w:lvl>
    <w:lvl w:ilvl="3" w:tplc="04090001">
      <w:start w:val="1"/>
      <w:numFmt w:val="bullet"/>
      <w:lvlText w:val=""/>
      <w:lvlJc w:val="left"/>
      <w:pPr>
        <w:tabs>
          <w:tab w:val="num" w:pos="4860"/>
        </w:tabs>
        <w:ind w:left="4860" w:hanging="360"/>
      </w:pPr>
      <w:rPr>
        <w:rFonts w:ascii="Symbol" w:hAnsi="Symbol" w:hint="default"/>
      </w:rPr>
    </w:lvl>
    <w:lvl w:ilvl="4" w:tplc="04090003">
      <w:start w:val="1"/>
      <w:numFmt w:val="bullet"/>
      <w:lvlText w:val="o"/>
      <w:lvlJc w:val="left"/>
      <w:pPr>
        <w:tabs>
          <w:tab w:val="num" w:pos="5580"/>
        </w:tabs>
        <w:ind w:left="5580" w:hanging="360"/>
      </w:pPr>
      <w:rPr>
        <w:rFonts w:ascii="Courier New" w:hAnsi="Courier New" w:cs="Times New Roman" w:hint="default"/>
      </w:rPr>
    </w:lvl>
    <w:lvl w:ilvl="5" w:tplc="04090005">
      <w:start w:val="1"/>
      <w:numFmt w:val="bullet"/>
      <w:lvlText w:val=""/>
      <w:lvlJc w:val="left"/>
      <w:pPr>
        <w:tabs>
          <w:tab w:val="num" w:pos="6300"/>
        </w:tabs>
        <w:ind w:left="6300" w:hanging="360"/>
      </w:pPr>
      <w:rPr>
        <w:rFonts w:ascii="Wingdings" w:hAnsi="Wingdings" w:hint="default"/>
      </w:rPr>
    </w:lvl>
    <w:lvl w:ilvl="6" w:tplc="04090001">
      <w:start w:val="1"/>
      <w:numFmt w:val="bullet"/>
      <w:lvlText w:val=""/>
      <w:lvlJc w:val="left"/>
      <w:pPr>
        <w:tabs>
          <w:tab w:val="num" w:pos="7020"/>
        </w:tabs>
        <w:ind w:left="7020" w:hanging="360"/>
      </w:pPr>
      <w:rPr>
        <w:rFonts w:ascii="Symbol" w:hAnsi="Symbol" w:hint="default"/>
      </w:rPr>
    </w:lvl>
    <w:lvl w:ilvl="7" w:tplc="04090003">
      <w:start w:val="1"/>
      <w:numFmt w:val="bullet"/>
      <w:lvlText w:val="o"/>
      <w:lvlJc w:val="left"/>
      <w:pPr>
        <w:tabs>
          <w:tab w:val="num" w:pos="7740"/>
        </w:tabs>
        <w:ind w:left="7740" w:hanging="360"/>
      </w:pPr>
      <w:rPr>
        <w:rFonts w:ascii="Courier New" w:hAnsi="Courier New" w:cs="Times New Roman" w:hint="default"/>
      </w:rPr>
    </w:lvl>
    <w:lvl w:ilvl="8" w:tplc="04090005">
      <w:start w:val="1"/>
      <w:numFmt w:val="bullet"/>
      <w:lvlText w:val=""/>
      <w:lvlJc w:val="left"/>
      <w:pPr>
        <w:tabs>
          <w:tab w:val="num" w:pos="8460"/>
        </w:tabs>
        <w:ind w:left="8460" w:hanging="360"/>
      </w:pPr>
      <w:rPr>
        <w:rFonts w:ascii="Wingdings" w:hAnsi="Wingdings" w:hint="default"/>
      </w:rPr>
    </w:lvl>
  </w:abstractNum>
  <w:abstractNum w:abstractNumId="33" w15:restartNumberingAfterBreak="0">
    <w:nsid w:val="728953D0"/>
    <w:multiLevelType w:val="hybridMultilevel"/>
    <w:tmpl w:val="DA2EB2AC"/>
    <w:lvl w:ilvl="0" w:tplc="E188C85A">
      <w:start w:val="1"/>
      <w:numFmt w:val="bullet"/>
      <w:pStyle w:val="NormalIndentBullet"/>
      <w:lvlText w:val=""/>
      <w:lvlJc w:val="left"/>
      <w:pPr>
        <w:ind w:left="60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4F81B56"/>
    <w:multiLevelType w:val="hybridMultilevel"/>
    <w:tmpl w:val="CB481B9C"/>
    <w:lvl w:ilvl="0" w:tplc="31FCDA06">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214DB1"/>
    <w:multiLevelType w:val="hybridMultilevel"/>
    <w:tmpl w:val="F29AAB04"/>
    <w:lvl w:ilvl="0" w:tplc="2E9A511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9464AE"/>
    <w:multiLevelType w:val="hybridMultilevel"/>
    <w:tmpl w:val="7AAED3B2"/>
    <w:lvl w:ilvl="0" w:tplc="04090001">
      <w:start w:val="1"/>
      <w:numFmt w:val="bullet"/>
      <w:lvlText w:val=""/>
      <w:lvlJc w:val="left"/>
      <w:pPr>
        <w:ind w:left="720" w:hanging="360"/>
      </w:pPr>
      <w:rPr>
        <w:rFonts w:ascii="Symbol" w:hAnsi="Symbol" w:hint="default"/>
      </w:rPr>
    </w:lvl>
    <w:lvl w:ilvl="1" w:tplc="26F016E0">
      <w:start w:val="1"/>
      <w:numFmt w:val="bullet"/>
      <w:lvlText w:val=""/>
      <w:lvlJc w:val="left"/>
      <w:pPr>
        <w:ind w:left="1440" w:hanging="360"/>
      </w:pPr>
      <w:rPr>
        <w:rFonts w:ascii="Wingdings" w:hAnsi="Wingdings" w:hint="default"/>
        <w:spacing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92E13"/>
    <w:multiLevelType w:val="hybridMultilevel"/>
    <w:tmpl w:val="05D87800"/>
    <w:lvl w:ilvl="0" w:tplc="E262583A">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7F372DDE"/>
    <w:multiLevelType w:val="hybridMultilevel"/>
    <w:tmpl w:val="8D78D2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90609">
    <w:abstractNumId w:val="8"/>
  </w:num>
  <w:num w:numId="2" w16cid:durableId="734474896">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0815636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6392381">
    <w:abstractNumId w:val="6"/>
  </w:num>
  <w:num w:numId="5" w16cid:durableId="1376390169">
    <w:abstractNumId w:val="33"/>
  </w:num>
  <w:num w:numId="6" w16cid:durableId="152525046">
    <w:abstractNumId w:val="10"/>
  </w:num>
  <w:num w:numId="7" w16cid:durableId="3408602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9243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24820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4980639">
    <w:abstractNumId w:val="27"/>
  </w:num>
  <w:num w:numId="11" w16cid:durableId="213548163">
    <w:abstractNumId w:val="23"/>
  </w:num>
  <w:num w:numId="12" w16cid:durableId="1623422670">
    <w:abstractNumId w:val="11"/>
  </w:num>
  <w:num w:numId="13" w16cid:durableId="2052343761">
    <w:abstractNumId w:val="12"/>
  </w:num>
  <w:num w:numId="14" w16cid:durableId="2147163715">
    <w:abstractNumId w:val="5"/>
  </w:num>
  <w:num w:numId="15" w16cid:durableId="2143185705">
    <w:abstractNumId w:val="20"/>
  </w:num>
  <w:num w:numId="16" w16cid:durableId="1325627990">
    <w:abstractNumId w:val="15"/>
  </w:num>
  <w:num w:numId="17" w16cid:durableId="417554651">
    <w:abstractNumId w:val="9"/>
  </w:num>
  <w:num w:numId="18" w16cid:durableId="224799217">
    <w:abstractNumId w:val="4"/>
  </w:num>
  <w:num w:numId="19" w16cid:durableId="67849429">
    <w:abstractNumId w:val="34"/>
  </w:num>
  <w:num w:numId="20" w16cid:durableId="961573592">
    <w:abstractNumId w:val="32"/>
  </w:num>
  <w:num w:numId="21" w16cid:durableId="395905582">
    <w:abstractNumId w:val="29"/>
  </w:num>
  <w:num w:numId="22" w16cid:durableId="1419717204">
    <w:abstractNumId w:val="33"/>
  </w:num>
  <w:num w:numId="23" w16cid:durableId="66196467">
    <w:abstractNumId w:val="7"/>
  </w:num>
  <w:num w:numId="24" w16cid:durableId="910190714">
    <w:abstractNumId w:val="1"/>
  </w:num>
  <w:num w:numId="25" w16cid:durableId="1832719441">
    <w:abstractNumId w:val="16"/>
  </w:num>
  <w:num w:numId="26" w16cid:durableId="536281706">
    <w:abstractNumId w:val="18"/>
  </w:num>
  <w:num w:numId="27" w16cid:durableId="1539198713">
    <w:abstractNumId w:val="35"/>
  </w:num>
  <w:num w:numId="28" w16cid:durableId="837423519">
    <w:abstractNumId w:val="14"/>
  </w:num>
  <w:num w:numId="29" w16cid:durableId="1695381367">
    <w:abstractNumId w:val="31"/>
  </w:num>
  <w:num w:numId="30" w16cid:durableId="1817332118">
    <w:abstractNumId w:val="25"/>
  </w:num>
  <w:num w:numId="31" w16cid:durableId="256718369">
    <w:abstractNumId w:val="3"/>
  </w:num>
  <w:num w:numId="32" w16cid:durableId="1006203941">
    <w:abstractNumId w:val="2"/>
  </w:num>
  <w:num w:numId="33" w16cid:durableId="1500000458">
    <w:abstractNumId w:val="13"/>
  </w:num>
  <w:num w:numId="34" w16cid:durableId="248655362">
    <w:abstractNumId w:val="21"/>
  </w:num>
  <w:num w:numId="35" w16cid:durableId="474183421">
    <w:abstractNumId w:val="36"/>
  </w:num>
  <w:num w:numId="36" w16cid:durableId="710694942">
    <w:abstractNumId w:val="26"/>
  </w:num>
  <w:num w:numId="37" w16cid:durableId="914627552">
    <w:abstractNumId w:val="31"/>
  </w:num>
  <w:num w:numId="38" w16cid:durableId="820078505">
    <w:abstractNumId w:val="32"/>
  </w:num>
  <w:num w:numId="39" w16cid:durableId="1904100494">
    <w:abstractNumId w:val="28"/>
  </w:num>
  <w:num w:numId="40" w16cid:durableId="1597589166">
    <w:abstractNumId w:val="30"/>
  </w:num>
  <w:num w:numId="41" w16cid:durableId="965501031">
    <w:abstractNumId w:val="38"/>
  </w:num>
  <w:num w:numId="42" w16cid:durableId="1415323610">
    <w:abstractNumId w:val="19"/>
  </w:num>
  <w:num w:numId="43" w16cid:durableId="1449012958">
    <w:abstractNumId w:val="22"/>
  </w:num>
  <w:num w:numId="44" w16cid:durableId="16173289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5B"/>
    <w:rsid w:val="000000AA"/>
    <w:rsid w:val="0000291F"/>
    <w:rsid w:val="000074C8"/>
    <w:rsid w:val="0001069B"/>
    <w:rsid w:val="000115F2"/>
    <w:rsid w:val="000156C6"/>
    <w:rsid w:val="00036061"/>
    <w:rsid w:val="00051233"/>
    <w:rsid w:val="000811D3"/>
    <w:rsid w:val="00094C1B"/>
    <w:rsid w:val="00094CF6"/>
    <w:rsid w:val="000A4E6A"/>
    <w:rsid w:val="000A64F9"/>
    <w:rsid w:val="000A73EE"/>
    <w:rsid w:val="000A7493"/>
    <w:rsid w:val="000B0532"/>
    <w:rsid w:val="000C6790"/>
    <w:rsid w:val="000D255F"/>
    <w:rsid w:val="000E06CD"/>
    <w:rsid w:val="000E6407"/>
    <w:rsid w:val="000F30D3"/>
    <w:rsid w:val="00102793"/>
    <w:rsid w:val="00103436"/>
    <w:rsid w:val="00110BDF"/>
    <w:rsid w:val="00113F02"/>
    <w:rsid w:val="00115FD0"/>
    <w:rsid w:val="001175EF"/>
    <w:rsid w:val="00120A7B"/>
    <w:rsid w:val="00121CE5"/>
    <w:rsid w:val="001409D2"/>
    <w:rsid w:val="00140EBF"/>
    <w:rsid w:val="001420CB"/>
    <w:rsid w:val="001441EB"/>
    <w:rsid w:val="00144525"/>
    <w:rsid w:val="00147D00"/>
    <w:rsid w:val="0015172E"/>
    <w:rsid w:val="00164B27"/>
    <w:rsid w:val="00166E61"/>
    <w:rsid w:val="001675F7"/>
    <w:rsid w:val="001677F2"/>
    <w:rsid w:val="00167D8B"/>
    <w:rsid w:val="00172E6B"/>
    <w:rsid w:val="00173F91"/>
    <w:rsid w:val="00181D1B"/>
    <w:rsid w:val="00194A57"/>
    <w:rsid w:val="00195408"/>
    <w:rsid w:val="001A34B0"/>
    <w:rsid w:val="001A3883"/>
    <w:rsid w:val="001C70A5"/>
    <w:rsid w:val="001D00BC"/>
    <w:rsid w:val="001D3FDF"/>
    <w:rsid w:val="001F7EC2"/>
    <w:rsid w:val="00201C8F"/>
    <w:rsid w:val="00202DAE"/>
    <w:rsid w:val="00205717"/>
    <w:rsid w:val="00207B1D"/>
    <w:rsid w:val="00212876"/>
    <w:rsid w:val="0021400B"/>
    <w:rsid w:val="00215A72"/>
    <w:rsid w:val="00222B50"/>
    <w:rsid w:val="0022328D"/>
    <w:rsid w:val="00225C3E"/>
    <w:rsid w:val="00230993"/>
    <w:rsid w:val="00234423"/>
    <w:rsid w:val="00240D2A"/>
    <w:rsid w:val="00252B81"/>
    <w:rsid w:val="002540FE"/>
    <w:rsid w:val="002553B8"/>
    <w:rsid w:val="00255B9D"/>
    <w:rsid w:val="00255D58"/>
    <w:rsid w:val="002564CD"/>
    <w:rsid w:val="00267E8F"/>
    <w:rsid w:val="0029581F"/>
    <w:rsid w:val="002967EC"/>
    <w:rsid w:val="002A1C4E"/>
    <w:rsid w:val="002B06A8"/>
    <w:rsid w:val="002B63B9"/>
    <w:rsid w:val="002C2EAD"/>
    <w:rsid w:val="002C2F48"/>
    <w:rsid w:val="002C3D23"/>
    <w:rsid w:val="002C6579"/>
    <w:rsid w:val="002D3BA9"/>
    <w:rsid w:val="002E54E0"/>
    <w:rsid w:val="002F053E"/>
    <w:rsid w:val="002F1D99"/>
    <w:rsid w:val="002F24E6"/>
    <w:rsid w:val="002F5C72"/>
    <w:rsid w:val="002F6BA4"/>
    <w:rsid w:val="002F706C"/>
    <w:rsid w:val="00307BC5"/>
    <w:rsid w:val="00314FA7"/>
    <w:rsid w:val="003215EA"/>
    <w:rsid w:val="00323851"/>
    <w:rsid w:val="003323D9"/>
    <w:rsid w:val="003333CC"/>
    <w:rsid w:val="003333F6"/>
    <w:rsid w:val="00333F98"/>
    <w:rsid w:val="0033518F"/>
    <w:rsid w:val="00351AB7"/>
    <w:rsid w:val="003541F5"/>
    <w:rsid w:val="0036065F"/>
    <w:rsid w:val="00363C17"/>
    <w:rsid w:val="00364E8A"/>
    <w:rsid w:val="00371AC8"/>
    <w:rsid w:val="00390704"/>
    <w:rsid w:val="00391148"/>
    <w:rsid w:val="00397A2D"/>
    <w:rsid w:val="003A0AA4"/>
    <w:rsid w:val="003A376F"/>
    <w:rsid w:val="003A42E1"/>
    <w:rsid w:val="003B401F"/>
    <w:rsid w:val="003C09BB"/>
    <w:rsid w:val="003C2C90"/>
    <w:rsid w:val="003D268B"/>
    <w:rsid w:val="003D795B"/>
    <w:rsid w:val="003E452C"/>
    <w:rsid w:val="003E7FE0"/>
    <w:rsid w:val="003F11BC"/>
    <w:rsid w:val="003F5AC6"/>
    <w:rsid w:val="003F7A4D"/>
    <w:rsid w:val="00404581"/>
    <w:rsid w:val="004074D5"/>
    <w:rsid w:val="0040750E"/>
    <w:rsid w:val="004359AD"/>
    <w:rsid w:val="004429A4"/>
    <w:rsid w:val="00445472"/>
    <w:rsid w:val="00445749"/>
    <w:rsid w:val="0045388B"/>
    <w:rsid w:val="004726D2"/>
    <w:rsid w:val="0048465F"/>
    <w:rsid w:val="00484DBC"/>
    <w:rsid w:val="004959B7"/>
    <w:rsid w:val="00496EB3"/>
    <w:rsid w:val="004A4D09"/>
    <w:rsid w:val="004A566B"/>
    <w:rsid w:val="004B0340"/>
    <w:rsid w:val="004B50C6"/>
    <w:rsid w:val="004C68E7"/>
    <w:rsid w:val="004D1BB5"/>
    <w:rsid w:val="004D3544"/>
    <w:rsid w:val="004E0E6C"/>
    <w:rsid w:val="004E2764"/>
    <w:rsid w:val="004F0F02"/>
    <w:rsid w:val="004F6B08"/>
    <w:rsid w:val="004F70AB"/>
    <w:rsid w:val="005125F4"/>
    <w:rsid w:val="00513EB4"/>
    <w:rsid w:val="00517DD4"/>
    <w:rsid w:val="00526631"/>
    <w:rsid w:val="00543636"/>
    <w:rsid w:val="00555A4A"/>
    <w:rsid w:val="0056726D"/>
    <w:rsid w:val="0057565C"/>
    <w:rsid w:val="00576EE6"/>
    <w:rsid w:val="00593D6E"/>
    <w:rsid w:val="005979A1"/>
    <w:rsid w:val="005A12DE"/>
    <w:rsid w:val="005A3F74"/>
    <w:rsid w:val="005C5C72"/>
    <w:rsid w:val="005D1A8E"/>
    <w:rsid w:val="005E02F0"/>
    <w:rsid w:val="00600D20"/>
    <w:rsid w:val="00604FF4"/>
    <w:rsid w:val="00622A5D"/>
    <w:rsid w:val="0062485B"/>
    <w:rsid w:val="00624F92"/>
    <w:rsid w:val="0062557B"/>
    <w:rsid w:val="006317F7"/>
    <w:rsid w:val="00636872"/>
    <w:rsid w:val="00637A06"/>
    <w:rsid w:val="0064019B"/>
    <w:rsid w:val="006430BF"/>
    <w:rsid w:val="00653707"/>
    <w:rsid w:val="0067219F"/>
    <w:rsid w:val="006724E8"/>
    <w:rsid w:val="0067579A"/>
    <w:rsid w:val="006758D6"/>
    <w:rsid w:val="006804F8"/>
    <w:rsid w:val="00681242"/>
    <w:rsid w:val="0068527B"/>
    <w:rsid w:val="00697249"/>
    <w:rsid w:val="006B2436"/>
    <w:rsid w:val="006B5E7C"/>
    <w:rsid w:val="006D2973"/>
    <w:rsid w:val="006D5FFC"/>
    <w:rsid w:val="006F2372"/>
    <w:rsid w:val="006F72A8"/>
    <w:rsid w:val="00704FE7"/>
    <w:rsid w:val="00711D7A"/>
    <w:rsid w:val="00722E9C"/>
    <w:rsid w:val="00724C47"/>
    <w:rsid w:val="00736658"/>
    <w:rsid w:val="00743069"/>
    <w:rsid w:val="007459AF"/>
    <w:rsid w:val="00753C50"/>
    <w:rsid w:val="007541AA"/>
    <w:rsid w:val="0079519E"/>
    <w:rsid w:val="007A6014"/>
    <w:rsid w:val="007B0334"/>
    <w:rsid w:val="007C12C1"/>
    <w:rsid w:val="007C63B7"/>
    <w:rsid w:val="007D2380"/>
    <w:rsid w:val="007E5CA1"/>
    <w:rsid w:val="007F7092"/>
    <w:rsid w:val="00804A0A"/>
    <w:rsid w:val="0080684E"/>
    <w:rsid w:val="0081406C"/>
    <w:rsid w:val="008354AD"/>
    <w:rsid w:val="008366F0"/>
    <w:rsid w:val="00840A29"/>
    <w:rsid w:val="0084112A"/>
    <w:rsid w:val="00844F6F"/>
    <w:rsid w:val="008453E9"/>
    <w:rsid w:val="00850887"/>
    <w:rsid w:val="00852D19"/>
    <w:rsid w:val="008537C9"/>
    <w:rsid w:val="0085466A"/>
    <w:rsid w:val="00860CE8"/>
    <w:rsid w:val="008735A3"/>
    <w:rsid w:val="008846E9"/>
    <w:rsid w:val="00886BDE"/>
    <w:rsid w:val="00891F04"/>
    <w:rsid w:val="00893944"/>
    <w:rsid w:val="008A32C1"/>
    <w:rsid w:val="008A3699"/>
    <w:rsid w:val="008B2D9F"/>
    <w:rsid w:val="008C1D4E"/>
    <w:rsid w:val="008C5A54"/>
    <w:rsid w:val="008D4C85"/>
    <w:rsid w:val="008F4336"/>
    <w:rsid w:val="008F57B9"/>
    <w:rsid w:val="00907C4D"/>
    <w:rsid w:val="0091078A"/>
    <w:rsid w:val="00920016"/>
    <w:rsid w:val="00924FB9"/>
    <w:rsid w:val="00932936"/>
    <w:rsid w:val="0093432B"/>
    <w:rsid w:val="00940D23"/>
    <w:rsid w:val="009458F9"/>
    <w:rsid w:val="0094793F"/>
    <w:rsid w:val="00962844"/>
    <w:rsid w:val="00973B29"/>
    <w:rsid w:val="00976908"/>
    <w:rsid w:val="00981341"/>
    <w:rsid w:val="00984180"/>
    <w:rsid w:val="009B4FBE"/>
    <w:rsid w:val="009B5559"/>
    <w:rsid w:val="009B5BE7"/>
    <w:rsid w:val="009C43E6"/>
    <w:rsid w:val="009D1B27"/>
    <w:rsid w:val="009D3EFF"/>
    <w:rsid w:val="009D56BB"/>
    <w:rsid w:val="009E1B63"/>
    <w:rsid w:val="009E255A"/>
    <w:rsid w:val="009E49A3"/>
    <w:rsid w:val="009E5CF4"/>
    <w:rsid w:val="009E7C40"/>
    <w:rsid w:val="009F3A17"/>
    <w:rsid w:val="009F46C3"/>
    <w:rsid w:val="00A05128"/>
    <w:rsid w:val="00A07431"/>
    <w:rsid w:val="00A245C7"/>
    <w:rsid w:val="00A36EDB"/>
    <w:rsid w:val="00A51F6A"/>
    <w:rsid w:val="00A535F3"/>
    <w:rsid w:val="00A57624"/>
    <w:rsid w:val="00A60D29"/>
    <w:rsid w:val="00A67838"/>
    <w:rsid w:val="00A756D9"/>
    <w:rsid w:val="00A841E9"/>
    <w:rsid w:val="00AA7B2B"/>
    <w:rsid w:val="00AB043F"/>
    <w:rsid w:val="00AC1910"/>
    <w:rsid w:val="00AD1B57"/>
    <w:rsid w:val="00AD20E1"/>
    <w:rsid w:val="00AD575C"/>
    <w:rsid w:val="00AE5102"/>
    <w:rsid w:val="00AE6479"/>
    <w:rsid w:val="00AE6C0E"/>
    <w:rsid w:val="00B10C03"/>
    <w:rsid w:val="00B21E1A"/>
    <w:rsid w:val="00B232EC"/>
    <w:rsid w:val="00B23512"/>
    <w:rsid w:val="00B27566"/>
    <w:rsid w:val="00B31014"/>
    <w:rsid w:val="00B5286B"/>
    <w:rsid w:val="00B63F8F"/>
    <w:rsid w:val="00B673C6"/>
    <w:rsid w:val="00B70A0B"/>
    <w:rsid w:val="00B75B6C"/>
    <w:rsid w:val="00B778DF"/>
    <w:rsid w:val="00B83EAB"/>
    <w:rsid w:val="00B86B92"/>
    <w:rsid w:val="00B964AB"/>
    <w:rsid w:val="00BA23CC"/>
    <w:rsid w:val="00BA3AB4"/>
    <w:rsid w:val="00BA54E1"/>
    <w:rsid w:val="00BB2B37"/>
    <w:rsid w:val="00BC0F26"/>
    <w:rsid w:val="00BC6FED"/>
    <w:rsid w:val="00BC7262"/>
    <w:rsid w:val="00BE20DE"/>
    <w:rsid w:val="00BF55E7"/>
    <w:rsid w:val="00BF6DDD"/>
    <w:rsid w:val="00C25852"/>
    <w:rsid w:val="00C50460"/>
    <w:rsid w:val="00C643FD"/>
    <w:rsid w:val="00C646C6"/>
    <w:rsid w:val="00C73688"/>
    <w:rsid w:val="00C73F1C"/>
    <w:rsid w:val="00C903BD"/>
    <w:rsid w:val="00C94860"/>
    <w:rsid w:val="00C973DF"/>
    <w:rsid w:val="00CA5670"/>
    <w:rsid w:val="00CA694A"/>
    <w:rsid w:val="00CB0192"/>
    <w:rsid w:val="00CB3A33"/>
    <w:rsid w:val="00CE6713"/>
    <w:rsid w:val="00D04BD8"/>
    <w:rsid w:val="00D164FC"/>
    <w:rsid w:val="00D2598E"/>
    <w:rsid w:val="00D3382A"/>
    <w:rsid w:val="00D37D83"/>
    <w:rsid w:val="00D41CB1"/>
    <w:rsid w:val="00D45D08"/>
    <w:rsid w:val="00D54302"/>
    <w:rsid w:val="00D622C7"/>
    <w:rsid w:val="00D64624"/>
    <w:rsid w:val="00D67B2C"/>
    <w:rsid w:val="00D74577"/>
    <w:rsid w:val="00D75493"/>
    <w:rsid w:val="00D77206"/>
    <w:rsid w:val="00D85301"/>
    <w:rsid w:val="00D861C9"/>
    <w:rsid w:val="00D87857"/>
    <w:rsid w:val="00D92563"/>
    <w:rsid w:val="00D92E09"/>
    <w:rsid w:val="00DD296E"/>
    <w:rsid w:val="00DE146B"/>
    <w:rsid w:val="00DE2CF9"/>
    <w:rsid w:val="00DE7FC7"/>
    <w:rsid w:val="00E03E5F"/>
    <w:rsid w:val="00E04B48"/>
    <w:rsid w:val="00E107B5"/>
    <w:rsid w:val="00E2042F"/>
    <w:rsid w:val="00E240B4"/>
    <w:rsid w:val="00E26869"/>
    <w:rsid w:val="00E32FF3"/>
    <w:rsid w:val="00E35634"/>
    <w:rsid w:val="00E37767"/>
    <w:rsid w:val="00E60E07"/>
    <w:rsid w:val="00E704C3"/>
    <w:rsid w:val="00E75203"/>
    <w:rsid w:val="00E7537B"/>
    <w:rsid w:val="00E815AC"/>
    <w:rsid w:val="00E830AC"/>
    <w:rsid w:val="00EA5D5B"/>
    <w:rsid w:val="00EB515C"/>
    <w:rsid w:val="00ED3328"/>
    <w:rsid w:val="00EE44D4"/>
    <w:rsid w:val="00EF1200"/>
    <w:rsid w:val="00EF129C"/>
    <w:rsid w:val="00EF3873"/>
    <w:rsid w:val="00F02E88"/>
    <w:rsid w:val="00F21613"/>
    <w:rsid w:val="00F309DD"/>
    <w:rsid w:val="00F3757C"/>
    <w:rsid w:val="00F4295E"/>
    <w:rsid w:val="00F54544"/>
    <w:rsid w:val="00F61132"/>
    <w:rsid w:val="00F630CF"/>
    <w:rsid w:val="00F6445F"/>
    <w:rsid w:val="00F71488"/>
    <w:rsid w:val="00F74DBD"/>
    <w:rsid w:val="00F81B9D"/>
    <w:rsid w:val="00F85042"/>
    <w:rsid w:val="00F90149"/>
    <w:rsid w:val="00F94192"/>
    <w:rsid w:val="00F95219"/>
    <w:rsid w:val="00F95DD7"/>
    <w:rsid w:val="00FA45DD"/>
    <w:rsid w:val="00FC714A"/>
    <w:rsid w:val="00FD4142"/>
    <w:rsid w:val="00FF22F5"/>
    <w:rsid w:val="00FF42AB"/>
    <w:rsid w:val="00FF5A71"/>
    <w:rsid w:val="02E887F0"/>
    <w:rsid w:val="1D3CB564"/>
    <w:rsid w:val="1EA48965"/>
    <w:rsid w:val="23F6E520"/>
    <w:rsid w:val="25402608"/>
    <w:rsid w:val="306D40DE"/>
    <w:rsid w:val="3394968D"/>
    <w:rsid w:val="35A1C3E7"/>
    <w:rsid w:val="45CAE0CD"/>
    <w:rsid w:val="4C3CCE0E"/>
    <w:rsid w:val="4CC5D87D"/>
    <w:rsid w:val="57900972"/>
    <w:rsid w:val="64AB4D40"/>
    <w:rsid w:val="67280778"/>
    <w:rsid w:val="6D371EB7"/>
    <w:rsid w:val="715FD151"/>
    <w:rsid w:val="752FBF1E"/>
    <w:rsid w:val="77DEE52D"/>
    <w:rsid w:val="79BCF111"/>
    <w:rsid w:val="7C29BB81"/>
    <w:rsid w:val="7F0B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501C9"/>
  <w15:chartTrackingRefBased/>
  <w15:docId w15:val="{61F39F83-FA01-4ECA-8C19-A1720EB1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5B"/>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ing1">
    <w:name w:val="heading 1"/>
    <w:basedOn w:val="Normal"/>
    <w:next w:val="Normal"/>
    <w:link w:val="Heading1Char"/>
    <w:qFormat/>
    <w:rsid w:val="0062485B"/>
    <w:pPr>
      <w:keepNext/>
      <w:numPr>
        <w:numId w:val="1"/>
      </w:numPr>
      <w:autoSpaceDE/>
      <w:autoSpaceDN/>
      <w:adjustRightInd/>
      <w:jc w:val="center"/>
      <w:outlineLvl w:val="0"/>
    </w:pPr>
    <w:rPr>
      <w:rFonts w:ascii="Century Gothic" w:hAnsi="Century Gothic"/>
      <w:b/>
      <w:snapToGrid w:val="0"/>
      <w:sz w:val="48"/>
    </w:rPr>
  </w:style>
  <w:style w:type="paragraph" w:styleId="Heading2">
    <w:name w:val="heading 2"/>
    <w:basedOn w:val="Normal"/>
    <w:next w:val="Normal"/>
    <w:link w:val="Heading2Char"/>
    <w:qFormat/>
    <w:rsid w:val="0062485B"/>
    <w:pPr>
      <w:keepNext/>
      <w:numPr>
        <w:ilvl w:val="1"/>
        <w:numId w:val="1"/>
      </w:numPr>
      <w:tabs>
        <w:tab w:val="center" w:pos="4680"/>
      </w:tabs>
      <w:autoSpaceDE/>
      <w:autoSpaceDN/>
      <w:adjustRightInd/>
      <w:spacing w:before="320" w:after="160"/>
      <w:ind w:left="576"/>
      <w:outlineLvl w:val="1"/>
    </w:pPr>
    <w:rPr>
      <w:rFonts w:ascii="Arial Black" w:hAnsi="Arial Black"/>
      <w:snapToGrid w:val="0"/>
      <w:sz w:val="24"/>
      <w:u w:val="single"/>
    </w:rPr>
  </w:style>
  <w:style w:type="paragraph" w:styleId="Heading3">
    <w:name w:val="heading 3"/>
    <w:basedOn w:val="Normal"/>
    <w:next w:val="Normal"/>
    <w:link w:val="Heading3Char"/>
    <w:qFormat/>
    <w:rsid w:val="0062485B"/>
    <w:pPr>
      <w:keepNext/>
      <w:numPr>
        <w:ilvl w:val="2"/>
        <w:numId w:val="1"/>
      </w:numPr>
      <w:autoSpaceDE/>
      <w:autoSpaceDN/>
      <w:adjustRightInd/>
      <w:spacing w:before="280" w:after="160"/>
      <w:outlineLvl w:val="2"/>
    </w:pPr>
    <w:rPr>
      <w:rFonts w:ascii="Century Gothic" w:hAnsi="Century Gothic"/>
      <w:b/>
      <w:snapToGrid w:val="0"/>
      <w:color w:val="0070C0"/>
      <w:sz w:val="24"/>
    </w:rPr>
  </w:style>
  <w:style w:type="paragraph" w:styleId="Heading4">
    <w:name w:val="heading 4"/>
    <w:basedOn w:val="Normal"/>
    <w:next w:val="Normal"/>
    <w:link w:val="Heading4Char"/>
    <w:qFormat/>
    <w:rsid w:val="0062485B"/>
    <w:pPr>
      <w:keepNext/>
      <w:numPr>
        <w:ilvl w:val="3"/>
        <w:numId w:val="1"/>
      </w:numPr>
      <w:autoSpaceDE/>
      <w:autoSpaceDN/>
      <w:adjustRightInd/>
      <w:outlineLvl w:val="3"/>
    </w:pPr>
    <w:rPr>
      <w:rFonts w:ascii="Century Gothic" w:hAnsi="Century Gothic"/>
      <w:b/>
      <w:snapToGrid w:val="0"/>
      <w:sz w:val="22"/>
      <w:u w:val="single"/>
    </w:rPr>
  </w:style>
  <w:style w:type="paragraph" w:styleId="Heading5">
    <w:name w:val="heading 5"/>
    <w:basedOn w:val="Normal"/>
    <w:next w:val="Normal"/>
    <w:link w:val="Heading5Char"/>
    <w:qFormat/>
    <w:rsid w:val="0062485B"/>
    <w:pPr>
      <w:keepNext/>
      <w:numPr>
        <w:ilvl w:val="4"/>
        <w:numId w:val="1"/>
      </w:numPr>
      <w:tabs>
        <w:tab w:val="center" w:pos="4680"/>
      </w:tabs>
      <w:autoSpaceDE/>
      <w:autoSpaceDN/>
      <w:adjustRightInd/>
      <w:outlineLvl w:val="4"/>
    </w:pPr>
    <w:rPr>
      <w:rFonts w:ascii="Century Gothic" w:hAnsi="Century Gothic"/>
      <w:b/>
      <w:snapToGrid w:val="0"/>
      <w:sz w:val="22"/>
    </w:rPr>
  </w:style>
  <w:style w:type="paragraph" w:styleId="Heading6">
    <w:name w:val="heading 6"/>
    <w:basedOn w:val="Normal"/>
    <w:next w:val="Normal"/>
    <w:link w:val="Heading6Char"/>
    <w:qFormat/>
    <w:rsid w:val="0062485B"/>
    <w:pPr>
      <w:keepNext/>
      <w:numPr>
        <w:ilvl w:val="5"/>
        <w:numId w:val="1"/>
      </w:numPr>
      <w:jc w:val="both"/>
      <w:outlineLvl w:val="5"/>
    </w:pPr>
    <w:rPr>
      <w:rFonts w:ascii="Arial" w:hAnsi="Arial"/>
      <w:sz w:val="24"/>
      <w:u w:val="single"/>
    </w:rPr>
  </w:style>
  <w:style w:type="paragraph" w:styleId="Heading7">
    <w:name w:val="heading 7"/>
    <w:basedOn w:val="Normal"/>
    <w:next w:val="Normal"/>
    <w:link w:val="Heading7Char"/>
    <w:qFormat/>
    <w:rsid w:val="0062485B"/>
    <w:pPr>
      <w:keepNext/>
      <w:numPr>
        <w:ilvl w:val="6"/>
        <w:numId w:val="1"/>
      </w:numPr>
      <w:autoSpaceDE/>
      <w:autoSpaceDN/>
      <w:adjustRightInd/>
      <w:jc w:val="right"/>
      <w:outlineLvl w:val="6"/>
    </w:pPr>
    <w:rPr>
      <w:rFonts w:ascii="Century Gothic" w:hAnsi="Century Gothic"/>
      <w:snapToGrid w:val="0"/>
      <w:sz w:val="22"/>
      <w:u w:val="single"/>
    </w:rPr>
  </w:style>
  <w:style w:type="paragraph" w:styleId="Heading9">
    <w:name w:val="heading 9"/>
    <w:basedOn w:val="Normal"/>
    <w:next w:val="Normal"/>
    <w:link w:val="Heading9Char"/>
    <w:qFormat/>
    <w:rsid w:val="0062485B"/>
    <w:pPr>
      <w:keepNext/>
      <w:numPr>
        <w:ilvl w:val="8"/>
        <w:numId w:val="1"/>
      </w:numPr>
      <w:autoSpaceDE/>
      <w:autoSpaceDN/>
      <w:adjustRightInd/>
      <w:outlineLvl w:val="8"/>
    </w:pPr>
    <w:rPr>
      <w:rFonts w:ascii="Arial" w:hAnsi="Arial"/>
      <w:b/>
      <w:snapToGrid w:val="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485B"/>
    <w:rPr>
      <w:rFonts w:ascii="Century Gothic" w:eastAsia="Times New Roman" w:hAnsi="Century Gothic" w:cs="Times New Roman"/>
      <w:b/>
      <w:snapToGrid w:val="0"/>
      <w:sz w:val="48"/>
      <w:szCs w:val="24"/>
    </w:rPr>
  </w:style>
  <w:style w:type="character" w:customStyle="1" w:styleId="Heading2Char">
    <w:name w:val="Heading 2 Char"/>
    <w:basedOn w:val="DefaultParagraphFont"/>
    <w:link w:val="Heading2"/>
    <w:rsid w:val="0062485B"/>
    <w:rPr>
      <w:rFonts w:ascii="Arial Black" w:eastAsia="Times New Roman" w:hAnsi="Arial Black" w:cs="Times New Roman"/>
      <w:snapToGrid w:val="0"/>
      <w:sz w:val="24"/>
      <w:szCs w:val="24"/>
      <w:u w:val="single"/>
    </w:rPr>
  </w:style>
  <w:style w:type="character" w:customStyle="1" w:styleId="Heading3Char">
    <w:name w:val="Heading 3 Char"/>
    <w:basedOn w:val="DefaultParagraphFont"/>
    <w:link w:val="Heading3"/>
    <w:rsid w:val="0062485B"/>
    <w:rPr>
      <w:rFonts w:ascii="Century Gothic" w:eastAsia="Times New Roman" w:hAnsi="Century Gothic" w:cs="Times New Roman"/>
      <w:b/>
      <w:snapToGrid w:val="0"/>
      <w:color w:val="0070C0"/>
      <w:sz w:val="24"/>
      <w:szCs w:val="24"/>
    </w:rPr>
  </w:style>
  <w:style w:type="character" w:customStyle="1" w:styleId="Heading4Char">
    <w:name w:val="Heading 4 Char"/>
    <w:basedOn w:val="DefaultParagraphFont"/>
    <w:link w:val="Heading4"/>
    <w:rsid w:val="0062485B"/>
    <w:rPr>
      <w:rFonts w:ascii="Century Gothic" w:eastAsia="Times New Roman" w:hAnsi="Century Gothic" w:cs="Times New Roman"/>
      <w:b/>
      <w:snapToGrid w:val="0"/>
      <w:szCs w:val="24"/>
      <w:u w:val="single"/>
    </w:rPr>
  </w:style>
  <w:style w:type="character" w:customStyle="1" w:styleId="Heading5Char">
    <w:name w:val="Heading 5 Char"/>
    <w:basedOn w:val="DefaultParagraphFont"/>
    <w:link w:val="Heading5"/>
    <w:rsid w:val="0062485B"/>
    <w:rPr>
      <w:rFonts w:ascii="Century Gothic" w:eastAsia="Times New Roman" w:hAnsi="Century Gothic" w:cs="Times New Roman"/>
      <w:b/>
      <w:snapToGrid w:val="0"/>
      <w:szCs w:val="24"/>
    </w:rPr>
  </w:style>
  <w:style w:type="character" w:customStyle="1" w:styleId="Heading6Char">
    <w:name w:val="Heading 6 Char"/>
    <w:basedOn w:val="DefaultParagraphFont"/>
    <w:link w:val="Heading6"/>
    <w:rsid w:val="0062485B"/>
    <w:rPr>
      <w:rFonts w:ascii="Arial" w:eastAsia="Times New Roman" w:hAnsi="Arial" w:cs="Times New Roman"/>
      <w:sz w:val="24"/>
      <w:szCs w:val="24"/>
      <w:u w:val="single"/>
    </w:rPr>
  </w:style>
  <w:style w:type="character" w:customStyle="1" w:styleId="Heading7Char">
    <w:name w:val="Heading 7 Char"/>
    <w:basedOn w:val="DefaultParagraphFont"/>
    <w:link w:val="Heading7"/>
    <w:rsid w:val="0062485B"/>
    <w:rPr>
      <w:rFonts w:ascii="Century Gothic" w:eastAsia="Times New Roman" w:hAnsi="Century Gothic" w:cs="Times New Roman"/>
      <w:snapToGrid w:val="0"/>
      <w:szCs w:val="24"/>
      <w:u w:val="single"/>
    </w:rPr>
  </w:style>
  <w:style w:type="character" w:customStyle="1" w:styleId="Heading9Char">
    <w:name w:val="Heading 9 Char"/>
    <w:basedOn w:val="DefaultParagraphFont"/>
    <w:link w:val="Heading9"/>
    <w:rsid w:val="0062485B"/>
    <w:rPr>
      <w:rFonts w:ascii="Arial" w:eastAsia="Times New Roman" w:hAnsi="Arial" w:cs="Times New Roman"/>
      <w:b/>
      <w:snapToGrid w:val="0"/>
      <w:szCs w:val="24"/>
      <w:u w:val="single"/>
    </w:rPr>
  </w:style>
  <w:style w:type="paragraph" w:customStyle="1" w:styleId="Level1">
    <w:name w:val="Level 1"/>
    <w:basedOn w:val="Normal"/>
    <w:rsid w:val="0062485B"/>
    <w:pPr>
      <w:numPr>
        <w:numId w:val="2"/>
      </w:numPr>
      <w:ind w:left="720" w:hanging="720"/>
      <w:outlineLvl w:val="0"/>
    </w:pPr>
  </w:style>
  <w:style w:type="paragraph" w:styleId="BodyText">
    <w:name w:val="Body Text"/>
    <w:basedOn w:val="Normal"/>
    <w:link w:val="BodyTextChar"/>
    <w:uiPriority w:val="99"/>
    <w:rsid w:val="0062485B"/>
    <w:pPr>
      <w:autoSpaceDE/>
      <w:autoSpaceDN/>
      <w:adjustRightInd/>
    </w:pPr>
    <w:rPr>
      <w:rFonts w:ascii="Arial" w:hAnsi="Arial"/>
      <w:snapToGrid w:val="0"/>
      <w:sz w:val="22"/>
    </w:rPr>
  </w:style>
  <w:style w:type="character" w:customStyle="1" w:styleId="BodyTextChar">
    <w:name w:val="Body Text Char"/>
    <w:basedOn w:val="DefaultParagraphFont"/>
    <w:link w:val="BodyText"/>
    <w:uiPriority w:val="99"/>
    <w:rsid w:val="0062485B"/>
    <w:rPr>
      <w:rFonts w:ascii="Arial" w:eastAsia="Times New Roman" w:hAnsi="Arial" w:cs="Times New Roman"/>
      <w:snapToGrid w:val="0"/>
      <w:szCs w:val="24"/>
    </w:rPr>
  </w:style>
  <w:style w:type="character" w:styleId="Hyperlink">
    <w:name w:val="Hyperlink"/>
    <w:basedOn w:val="DefaultParagraphFont"/>
    <w:uiPriority w:val="99"/>
    <w:rsid w:val="0062485B"/>
    <w:rPr>
      <w:color w:val="0000FF"/>
      <w:u w:val="single"/>
    </w:rPr>
  </w:style>
  <w:style w:type="paragraph" w:customStyle="1" w:styleId="OutlineaNonum">
    <w:name w:val="Outline a (Nonum)"/>
    <w:basedOn w:val="BodyText"/>
    <w:link w:val="OutlineaNonumChar"/>
    <w:rsid w:val="0062485B"/>
    <w:pPr>
      <w:widowControl/>
      <w:tabs>
        <w:tab w:val="left" w:pos="1008"/>
      </w:tabs>
      <w:spacing w:after="240"/>
      <w:ind w:left="1008"/>
    </w:pPr>
    <w:rPr>
      <w:rFonts w:ascii="Times New Roman" w:hAnsi="Times New Roman"/>
      <w:snapToGrid/>
      <w:sz w:val="24"/>
      <w:szCs w:val="20"/>
    </w:rPr>
  </w:style>
  <w:style w:type="character" w:customStyle="1" w:styleId="CharacterStyle2">
    <w:name w:val="Character Style 2"/>
    <w:uiPriority w:val="99"/>
    <w:rsid w:val="0062485B"/>
    <w:rPr>
      <w:rFonts w:ascii="Bookman Old Style" w:hAnsi="Bookman Old Style" w:cs="Bookman Old Style"/>
      <w:sz w:val="18"/>
      <w:szCs w:val="18"/>
    </w:rPr>
  </w:style>
  <w:style w:type="paragraph" w:customStyle="1" w:styleId="body">
    <w:name w:val="body"/>
    <w:basedOn w:val="BodyText"/>
    <w:link w:val="bodyChar"/>
    <w:qFormat/>
    <w:rsid w:val="00D67B2C"/>
    <w:pPr>
      <w:keepNext/>
      <w:widowControl/>
      <w:spacing w:after="160"/>
      <w:jc w:val="both"/>
    </w:pPr>
    <w:rPr>
      <w:rFonts w:asciiTheme="minorHAnsi" w:hAnsiTheme="minorHAnsi"/>
      <w:sz w:val="24"/>
    </w:rPr>
  </w:style>
  <w:style w:type="paragraph" w:customStyle="1" w:styleId="bodynumber">
    <w:name w:val="body number"/>
    <w:basedOn w:val="Normal"/>
    <w:link w:val="bodynumberChar"/>
    <w:qFormat/>
    <w:rsid w:val="0062485B"/>
    <w:pPr>
      <w:keepNext/>
      <w:widowControl/>
      <w:numPr>
        <w:numId w:val="4"/>
      </w:numPr>
      <w:spacing w:after="160"/>
      <w:jc w:val="both"/>
    </w:pPr>
    <w:rPr>
      <w:rFonts w:asciiTheme="minorHAnsi" w:hAnsiTheme="minorHAnsi" w:cs="Arial"/>
      <w:sz w:val="24"/>
      <w:szCs w:val="22"/>
    </w:rPr>
  </w:style>
  <w:style w:type="character" w:customStyle="1" w:styleId="bodyChar">
    <w:name w:val="body Char"/>
    <w:basedOn w:val="BodyTextChar"/>
    <w:link w:val="body"/>
    <w:rsid w:val="00D67B2C"/>
    <w:rPr>
      <w:rFonts w:ascii="Arial" w:eastAsia="Times New Roman" w:hAnsi="Arial" w:cs="Times New Roman"/>
      <w:snapToGrid w:val="0"/>
      <w:sz w:val="24"/>
      <w:szCs w:val="24"/>
    </w:rPr>
  </w:style>
  <w:style w:type="character" w:customStyle="1" w:styleId="bodynumberChar">
    <w:name w:val="body number Char"/>
    <w:basedOn w:val="DefaultParagraphFont"/>
    <w:link w:val="bodynumber"/>
    <w:rsid w:val="0062485B"/>
    <w:rPr>
      <w:rFonts w:eastAsia="Times New Roman" w:cs="Arial"/>
      <w:sz w:val="24"/>
    </w:rPr>
  </w:style>
  <w:style w:type="character" w:customStyle="1" w:styleId="NormalIndentBulletChar">
    <w:name w:val="Normal Indent Bullet Char"/>
    <w:basedOn w:val="DefaultParagraphFont"/>
    <w:link w:val="NormalIndentBullet"/>
    <w:locked/>
    <w:rsid w:val="0062485B"/>
    <w:rPr>
      <w:rFonts w:ascii="Calibri" w:hAnsi="Calibri"/>
    </w:rPr>
  </w:style>
  <w:style w:type="paragraph" w:customStyle="1" w:styleId="NormalIndentBullet">
    <w:name w:val="Normal Indent Bullet"/>
    <w:basedOn w:val="Normal"/>
    <w:link w:val="NormalIndentBulletChar"/>
    <w:qFormat/>
    <w:rsid w:val="0062485B"/>
    <w:pPr>
      <w:widowControl/>
      <w:numPr>
        <w:numId w:val="5"/>
      </w:numPr>
      <w:autoSpaceDE/>
      <w:autoSpaceDN/>
      <w:adjustRightInd/>
      <w:spacing w:before="40" w:after="120" w:line="276" w:lineRule="auto"/>
      <w:jc w:val="both"/>
    </w:pPr>
    <w:rPr>
      <w:rFonts w:ascii="Calibri" w:eastAsiaTheme="minorHAnsi" w:hAnsi="Calibri" w:cstheme="minorBidi"/>
      <w:sz w:val="22"/>
      <w:szCs w:val="22"/>
    </w:rPr>
  </w:style>
  <w:style w:type="character" w:customStyle="1" w:styleId="2ndnormalindentChar">
    <w:name w:val="2nd normal indent Char"/>
    <w:basedOn w:val="NormalIndentBulletChar"/>
    <w:link w:val="2ndnormalindent"/>
    <w:locked/>
    <w:rsid w:val="0062485B"/>
    <w:rPr>
      <w:rFonts w:ascii="Calibri" w:eastAsiaTheme="minorEastAsia" w:hAnsi="Calibri"/>
      <w:sz w:val="24"/>
      <w:lang w:bidi="en-US"/>
    </w:rPr>
  </w:style>
  <w:style w:type="paragraph" w:customStyle="1" w:styleId="2ndnormalindent">
    <w:name w:val="2nd normal indent"/>
    <w:basedOn w:val="NormalIndentBullet"/>
    <w:link w:val="2ndnormalindentChar"/>
    <w:qFormat/>
    <w:rsid w:val="0062485B"/>
    <w:pPr>
      <w:numPr>
        <w:numId w:val="6"/>
      </w:numPr>
    </w:pPr>
    <w:rPr>
      <w:rFonts w:eastAsiaTheme="minorEastAsia"/>
      <w:sz w:val="24"/>
      <w:lang w:bidi="en-US"/>
    </w:rPr>
  </w:style>
  <w:style w:type="character" w:styleId="IntenseReference">
    <w:name w:val="Intense Reference"/>
    <w:basedOn w:val="DefaultParagraphFont"/>
    <w:uiPriority w:val="32"/>
    <w:qFormat/>
    <w:rsid w:val="0062485B"/>
    <w:rPr>
      <w:rFonts w:ascii="Arial Black" w:hAnsi="Arial Black"/>
      <w:b w:val="0"/>
      <w:bCs/>
      <w:smallCaps/>
      <w:color w:val="4472C4" w:themeColor="accent1"/>
      <w:spacing w:val="5"/>
      <w:sz w:val="24"/>
    </w:rPr>
  </w:style>
  <w:style w:type="character" w:customStyle="1" w:styleId="OutlineaNonumChar">
    <w:name w:val="Outline a (Nonum) Char"/>
    <w:basedOn w:val="DefaultParagraphFont"/>
    <w:link w:val="OutlineaNonum"/>
    <w:rsid w:val="0062485B"/>
    <w:rPr>
      <w:rFonts w:ascii="Times New Roman" w:eastAsia="Times New Roman" w:hAnsi="Times New Roman" w:cs="Times New Roman"/>
      <w:sz w:val="24"/>
      <w:szCs w:val="20"/>
    </w:rPr>
  </w:style>
  <w:style w:type="paragraph" w:styleId="ListParagraph">
    <w:name w:val="List Paragraph"/>
    <w:basedOn w:val="Normal"/>
    <w:uiPriority w:val="34"/>
    <w:qFormat/>
    <w:rsid w:val="0062485B"/>
    <w:pPr>
      <w:widowControl/>
      <w:autoSpaceDE/>
      <w:autoSpaceDN/>
      <w:adjustRightInd/>
      <w:spacing w:after="200" w:line="276" w:lineRule="auto"/>
      <w:ind w:left="720"/>
      <w:contextualSpacing/>
    </w:pPr>
    <w:rPr>
      <w:rFonts w:ascii="Arial" w:eastAsia="Calibri" w:hAnsi="Arial"/>
      <w:sz w:val="24"/>
      <w:szCs w:val="22"/>
    </w:rPr>
  </w:style>
  <w:style w:type="paragraph" w:customStyle="1" w:styleId="Outline1Nonum">
    <w:name w:val="Outline 1 (Nonum)"/>
    <w:basedOn w:val="BodyText"/>
    <w:rsid w:val="0062485B"/>
    <w:pPr>
      <w:widowControl/>
      <w:tabs>
        <w:tab w:val="left" w:pos="504"/>
      </w:tabs>
      <w:spacing w:after="240"/>
      <w:ind w:left="504"/>
    </w:pPr>
    <w:rPr>
      <w:rFonts w:ascii="Times New Roman" w:hAnsi="Times New Roman"/>
      <w:snapToGrid/>
      <w:sz w:val="24"/>
      <w:szCs w:val="20"/>
    </w:rPr>
  </w:style>
  <w:style w:type="paragraph" w:customStyle="1" w:styleId="p5">
    <w:name w:val="p5"/>
    <w:basedOn w:val="Normal"/>
    <w:rsid w:val="0062485B"/>
    <w:pPr>
      <w:tabs>
        <w:tab w:val="left" w:pos="520"/>
      </w:tabs>
      <w:autoSpaceDE/>
      <w:autoSpaceDN/>
      <w:adjustRightInd/>
      <w:snapToGrid w:val="0"/>
      <w:spacing w:line="240" w:lineRule="atLeast"/>
      <w:ind w:left="864" w:hanging="576"/>
    </w:pPr>
    <w:rPr>
      <w:rFonts w:ascii="Times New Roman" w:hAnsi="Times New Roman"/>
      <w:sz w:val="24"/>
      <w:szCs w:val="20"/>
    </w:rPr>
  </w:style>
  <w:style w:type="paragraph" w:styleId="BalloonText">
    <w:name w:val="Balloon Text"/>
    <w:basedOn w:val="Normal"/>
    <w:link w:val="BalloonTextChar"/>
    <w:uiPriority w:val="99"/>
    <w:semiHidden/>
    <w:unhideWhenUsed/>
    <w:rsid w:val="00F714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488"/>
    <w:rPr>
      <w:rFonts w:ascii="Segoe UI" w:eastAsia="Times New Roman" w:hAnsi="Segoe UI" w:cs="Segoe UI"/>
      <w:sz w:val="18"/>
      <w:szCs w:val="18"/>
    </w:rPr>
  </w:style>
  <w:style w:type="table" w:styleId="TableGrid">
    <w:name w:val="Table Grid"/>
    <w:basedOn w:val="TableNormal"/>
    <w:uiPriority w:val="39"/>
    <w:rsid w:val="00323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23851"/>
    <w:rPr>
      <w:color w:val="605E5C"/>
      <w:shd w:val="clear" w:color="auto" w:fill="E1DFDD"/>
    </w:rPr>
  </w:style>
  <w:style w:type="paragraph" w:styleId="NoSpacing">
    <w:name w:val="No Spacing"/>
    <w:uiPriority w:val="1"/>
    <w:qFormat/>
    <w:rsid w:val="00A05128"/>
    <w:pPr>
      <w:widowControl w:val="0"/>
      <w:autoSpaceDE w:val="0"/>
      <w:autoSpaceDN w:val="0"/>
      <w:adjustRightInd w:val="0"/>
      <w:spacing w:after="0" w:line="240" w:lineRule="auto"/>
    </w:pPr>
    <w:rPr>
      <w:rFonts w:ascii="Elephant" w:eastAsia="Times New Roman" w:hAnsi="Elephant" w:cs="Times New Roman"/>
      <w:sz w:val="20"/>
      <w:szCs w:val="24"/>
    </w:rPr>
  </w:style>
  <w:style w:type="paragraph" w:styleId="Header">
    <w:name w:val="header"/>
    <w:basedOn w:val="Normal"/>
    <w:link w:val="HeaderChar"/>
    <w:uiPriority w:val="99"/>
    <w:unhideWhenUsed/>
    <w:rsid w:val="00804A0A"/>
    <w:pPr>
      <w:tabs>
        <w:tab w:val="center" w:pos="4680"/>
        <w:tab w:val="right" w:pos="9360"/>
      </w:tabs>
    </w:pPr>
  </w:style>
  <w:style w:type="character" w:customStyle="1" w:styleId="HeaderChar">
    <w:name w:val="Header Char"/>
    <w:basedOn w:val="DefaultParagraphFont"/>
    <w:link w:val="Header"/>
    <w:uiPriority w:val="99"/>
    <w:rsid w:val="00804A0A"/>
    <w:rPr>
      <w:rFonts w:ascii="Elephant" w:eastAsia="Times New Roman" w:hAnsi="Elephant" w:cs="Times New Roman"/>
      <w:sz w:val="20"/>
      <w:szCs w:val="24"/>
    </w:rPr>
  </w:style>
  <w:style w:type="paragraph" w:styleId="Footer">
    <w:name w:val="footer"/>
    <w:basedOn w:val="Normal"/>
    <w:link w:val="FooterChar"/>
    <w:uiPriority w:val="99"/>
    <w:unhideWhenUsed/>
    <w:rsid w:val="00804A0A"/>
    <w:pPr>
      <w:tabs>
        <w:tab w:val="center" w:pos="4680"/>
        <w:tab w:val="right" w:pos="9360"/>
      </w:tabs>
    </w:pPr>
  </w:style>
  <w:style w:type="character" w:customStyle="1" w:styleId="FooterChar">
    <w:name w:val="Footer Char"/>
    <w:basedOn w:val="DefaultParagraphFont"/>
    <w:link w:val="Footer"/>
    <w:uiPriority w:val="99"/>
    <w:rsid w:val="00804A0A"/>
    <w:rPr>
      <w:rFonts w:ascii="Elephant" w:eastAsia="Times New Roman" w:hAnsi="Elephant" w:cs="Times New Roman"/>
      <w:sz w:val="20"/>
      <w:szCs w:val="24"/>
    </w:rPr>
  </w:style>
  <w:style w:type="character" w:styleId="FollowedHyperlink">
    <w:name w:val="FollowedHyperlink"/>
    <w:basedOn w:val="DefaultParagraphFont"/>
    <w:uiPriority w:val="99"/>
    <w:semiHidden/>
    <w:unhideWhenUsed/>
    <w:rsid w:val="00AA7B2B"/>
    <w:rPr>
      <w:color w:val="954F72" w:themeColor="followedHyperlink"/>
      <w:u w:val="single"/>
    </w:rPr>
  </w:style>
  <w:style w:type="character" w:customStyle="1" w:styleId="normaltextrun">
    <w:name w:val="normaltextrun"/>
    <w:basedOn w:val="DefaultParagraphFont"/>
    <w:rsid w:val="00962844"/>
  </w:style>
  <w:style w:type="character" w:customStyle="1" w:styleId="eop">
    <w:name w:val="eop"/>
    <w:basedOn w:val="DefaultParagraphFont"/>
    <w:rsid w:val="00962844"/>
  </w:style>
  <w:style w:type="paragraph" w:styleId="Revision">
    <w:name w:val="Revision"/>
    <w:hidden/>
    <w:uiPriority w:val="99"/>
    <w:semiHidden/>
    <w:rsid w:val="00D74577"/>
    <w:pPr>
      <w:spacing w:after="0" w:line="240" w:lineRule="auto"/>
    </w:pPr>
    <w:rPr>
      <w:rFonts w:ascii="Elephant" w:eastAsia="Times New Roman" w:hAnsi="Elephant" w:cs="Times New Roman"/>
      <w:sz w:val="20"/>
      <w:szCs w:val="24"/>
    </w:rPr>
  </w:style>
  <w:style w:type="character" w:styleId="CommentReference">
    <w:name w:val="annotation reference"/>
    <w:basedOn w:val="DefaultParagraphFont"/>
    <w:uiPriority w:val="99"/>
    <w:semiHidden/>
    <w:unhideWhenUsed/>
    <w:rsid w:val="00D74577"/>
    <w:rPr>
      <w:sz w:val="16"/>
      <w:szCs w:val="16"/>
    </w:rPr>
  </w:style>
  <w:style w:type="paragraph" w:styleId="CommentText">
    <w:name w:val="annotation text"/>
    <w:basedOn w:val="Normal"/>
    <w:link w:val="CommentTextChar"/>
    <w:uiPriority w:val="99"/>
    <w:unhideWhenUsed/>
    <w:rsid w:val="00D74577"/>
    <w:rPr>
      <w:szCs w:val="20"/>
    </w:rPr>
  </w:style>
  <w:style w:type="character" w:customStyle="1" w:styleId="CommentTextChar">
    <w:name w:val="Comment Text Char"/>
    <w:basedOn w:val="DefaultParagraphFont"/>
    <w:link w:val="CommentText"/>
    <w:uiPriority w:val="99"/>
    <w:rsid w:val="00D74577"/>
    <w:rPr>
      <w:rFonts w:ascii="Elephant" w:eastAsia="Times New Roman" w:hAnsi="Elephant" w:cs="Times New Roman"/>
      <w:sz w:val="20"/>
      <w:szCs w:val="20"/>
    </w:rPr>
  </w:style>
  <w:style w:type="paragraph" w:styleId="CommentSubject">
    <w:name w:val="annotation subject"/>
    <w:basedOn w:val="CommentText"/>
    <w:next w:val="CommentText"/>
    <w:link w:val="CommentSubjectChar"/>
    <w:uiPriority w:val="99"/>
    <w:semiHidden/>
    <w:unhideWhenUsed/>
    <w:rsid w:val="00D74577"/>
    <w:rPr>
      <w:b/>
      <w:bCs/>
    </w:rPr>
  </w:style>
  <w:style w:type="character" w:customStyle="1" w:styleId="CommentSubjectChar">
    <w:name w:val="Comment Subject Char"/>
    <w:basedOn w:val="CommentTextChar"/>
    <w:link w:val="CommentSubject"/>
    <w:uiPriority w:val="99"/>
    <w:semiHidden/>
    <w:rsid w:val="00D74577"/>
    <w:rPr>
      <w:rFonts w:ascii="Elephant" w:eastAsia="Times New Roman" w:hAnsi="Elephant"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45836">
      <w:bodyDiv w:val="1"/>
      <w:marLeft w:val="0"/>
      <w:marRight w:val="0"/>
      <w:marTop w:val="0"/>
      <w:marBottom w:val="0"/>
      <w:divBdr>
        <w:top w:val="none" w:sz="0" w:space="0" w:color="auto"/>
        <w:left w:val="none" w:sz="0" w:space="0" w:color="auto"/>
        <w:bottom w:val="none" w:sz="0" w:space="0" w:color="auto"/>
        <w:right w:val="none" w:sz="0" w:space="0" w:color="auto"/>
      </w:divBdr>
    </w:div>
    <w:div w:id="97676236">
      <w:bodyDiv w:val="1"/>
      <w:marLeft w:val="0"/>
      <w:marRight w:val="0"/>
      <w:marTop w:val="0"/>
      <w:marBottom w:val="0"/>
      <w:divBdr>
        <w:top w:val="none" w:sz="0" w:space="0" w:color="auto"/>
        <w:left w:val="none" w:sz="0" w:space="0" w:color="auto"/>
        <w:bottom w:val="none" w:sz="0" w:space="0" w:color="auto"/>
        <w:right w:val="none" w:sz="0" w:space="0" w:color="auto"/>
      </w:divBdr>
    </w:div>
    <w:div w:id="3116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nsit.dot.gov/" TargetMode="External"/><Relationship Id="rId18" Type="http://schemas.openxmlformats.org/officeDocument/2006/relationships/hyperlink" Target="mailto:echolsr@dot.state.al.u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ot.state.al.us/publications/LocalTransportation/pdf/StateManagementPlan.pdf" TargetMode="External"/><Relationship Id="rId17" Type="http://schemas.openxmlformats.org/officeDocument/2006/relationships/hyperlink" Target="mailto:eweimer@model1.com" TargetMode="External"/><Relationship Id="rId2" Type="http://schemas.openxmlformats.org/officeDocument/2006/relationships/customXml" Target="../customXml/item2.xml"/><Relationship Id="rId16" Type="http://schemas.openxmlformats.org/officeDocument/2006/relationships/hyperlink" Target="mailto:middletonc@dot.state.al.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weaverl@dot.state.al.u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ikkinenl@dot.state.al.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201F0CAD4244EA953410FF220D27C" ma:contentTypeVersion="7" ma:contentTypeDescription="Create a new document." ma:contentTypeScope="" ma:versionID="da505ad3f052d6f1be013b608859db92">
  <xsd:schema xmlns:xsd="http://www.w3.org/2001/XMLSchema" xmlns:xs="http://www.w3.org/2001/XMLSchema" xmlns:p="http://schemas.microsoft.com/office/2006/metadata/properties" xmlns:ns2="db9f183e-14b7-4684-b06d-19e0e2e807ec" targetNamespace="http://schemas.microsoft.com/office/2006/metadata/properties" ma:root="true" ma:fieldsID="0690e2001a3ec5969dad20f179d6a1c2" ns2:_="">
    <xsd:import namespace="db9f183e-14b7-4684-b06d-19e0e2e807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f183e-14b7-4684-b06d-19e0e2e80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81C79-2C4B-4C5C-876A-22065A188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f183e-14b7-4684-b06d-19e0e2e807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15CB-8C0D-4FCA-A086-0F741525F2EA}">
  <ds:schemaRefs>
    <ds:schemaRef ds:uri="http://schemas.openxmlformats.org/officeDocument/2006/bibliography"/>
  </ds:schemaRefs>
</ds:datastoreItem>
</file>

<file path=customXml/itemProps3.xml><?xml version="1.0" encoding="utf-8"?>
<ds:datastoreItem xmlns:ds="http://schemas.openxmlformats.org/officeDocument/2006/customXml" ds:itemID="{BACEF9D3-DF62-459D-AC7D-875899315401}">
  <ds:schemaRefs>
    <ds:schemaRef ds:uri="http://schemas.microsoft.com/sharepoint/v3/contenttype/forms"/>
  </ds:schemaRefs>
</ds:datastoreItem>
</file>

<file path=customXml/itemProps4.xml><?xml version="1.0" encoding="utf-8"?>
<ds:datastoreItem xmlns:ds="http://schemas.openxmlformats.org/officeDocument/2006/customXml" ds:itemID="{DB8E51C9-E2AC-4F84-8952-1DCF8B60E5D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Heikkinen</dc:creator>
  <cp:keywords/>
  <dc:description/>
  <cp:lastModifiedBy>Middleton, Chandra</cp:lastModifiedBy>
  <cp:revision>5</cp:revision>
  <cp:lastPrinted>2020-11-04T16:23:00Z</cp:lastPrinted>
  <dcterms:created xsi:type="dcterms:W3CDTF">2024-05-17T16:53:00Z</dcterms:created>
  <dcterms:modified xsi:type="dcterms:W3CDTF">2024-06-03T13:59:00Z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0x010100EF6201F0CAD4244EA953410FF220D27C</vt:lpwstr>
  </property>
</Properties>
</file>